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91F" w:rsidRPr="00023F47" w:rsidRDefault="00BE791F" w:rsidP="00BE791F">
      <w:pPr>
        <w:rPr>
          <w:rFonts w:ascii="方正小标宋简体" w:eastAsia="方正小标宋简体"/>
          <w:sz w:val="32"/>
          <w:szCs w:val="32"/>
        </w:rPr>
      </w:pPr>
      <w:r w:rsidRPr="00023F47">
        <w:rPr>
          <w:rFonts w:ascii="方正小标宋简体" w:eastAsia="方正小标宋简体" w:hint="eastAsia"/>
          <w:sz w:val="32"/>
          <w:szCs w:val="32"/>
        </w:rPr>
        <w:t>附件</w:t>
      </w:r>
      <w:r w:rsidR="00023F47" w:rsidRPr="00023F47">
        <w:rPr>
          <w:rFonts w:ascii="方正小标宋简体" w:eastAsia="方正小标宋简体" w:hint="eastAsia"/>
          <w:sz w:val="32"/>
          <w:szCs w:val="32"/>
        </w:rPr>
        <w:t>1</w:t>
      </w:r>
      <w:r w:rsidRPr="00023F47">
        <w:rPr>
          <w:rFonts w:ascii="方正小标宋简体" w:eastAsia="方正小标宋简体" w:hint="eastAsia"/>
          <w:sz w:val="32"/>
          <w:szCs w:val="32"/>
        </w:rPr>
        <w:t>：</w:t>
      </w:r>
    </w:p>
    <w:p w:rsidR="00202933" w:rsidRPr="00A835CD" w:rsidRDefault="0009331A" w:rsidP="00202933">
      <w:pPr>
        <w:jc w:val="center"/>
        <w:rPr>
          <w:rFonts w:ascii="小标宋" w:eastAsia="小标宋"/>
          <w:sz w:val="36"/>
          <w:szCs w:val="36"/>
        </w:rPr>
      </w:pPr>
      <w:r w:rsidRPr="00A835CD">
        <w:rPr>
          <w:rFonts w:ascii="小标宋" w:eastAsia="小标宋" w:hint="eastAsia"/>
          <w:sz w:val="36"/>
          <w:szCs w:val="36"/>
        </w:rPr>
        <w:t>北京林业大学</w:t>
      </w:r>
      <w:r w:rsidR="006A58F4" w:rsidRPr="00A835CD">
        <w:rPr>
          <w:rFonts w:ascii="小标宋" w:eastAsia="小标宋" w:hint="eastAsia"/>
          <w:sz w:val="36"/>
          <w:szCs w:val="36"/>
        </w:rPr>
        <w:t>午间科技讲堂</w:t>
      </w:r>
      <w:r w:rsidR="000455F8" w:rsidRPr="00A835CD">
        <w:rPr>
          <w:rFonts w:ascii="小标宋" w:eastAsia="小标宋" w:hint="eastAsia"/>
          <w:sz w:val="36"/>
          <w:szCs w:val="36"/>
        </w:rPr>
        <w:t>实施</w:t>
      </w:r>
      <w:r w:rsidR="00202933" w:rsidRPr="00A835CD">
        <w:rPr>
          <w:rFonts w:ascii="小标宋" w:eastAsia="小标宋" w:hint="eastAsia"/>
          <w:sz w:val="36"/>
          <w:szCs w:val="36"/>
        </w:rPr>
        <w:t>方案</w:t>
      </w:r>
    </w:p>
    <w:p w:rsidR="006F1D88" w:rsidRPr="00A835CD" w:rsidRDefault="006F1D88" w:rsidP="00B737F4">
      <w:pPr>
        <w:spacing w:beforeLines="50" w:before="156" w:line="560" w:lineRule="exact"/>
        <w:rPr>
          <w:rFonts w:ascii="仿宋_GB2312" w:eastAsia="仿宋_GB2312"/>
          <w:b/>
          <w:sz w:val="30"/>
          <w:szCs w:val="30"/>
        </w:rPr>
      </w:pPr>
      <w:r w:rsidRPr="00A835CD">
        <w:rPr>
          <w:rFonts w:ascii="仿宋_GB2312" w:eastAsia="仿宋_GB2312" w:hint="eastAsia"/>
          <w:b/>
          <w:sz w:val="30"/>
          <w:szCs w:val="30"/>
        </w:rPr>
        <w:t>一、</w:t>
      </w:r>
      <w:r w:rsidR="00202933" w:rsidRPr="00A835CD">
        <w:rPr>
          <w:rFonts w:ascii="仿宋_GB2312" w:eastAsia="仿宋_GB2312" w:hint="eastAsia"/>
          <w:b/>
          <w:sz w:val="30"/>
          <w:szCs w:val="30"/>
        </w:rPr>
        <w:t>目的</w:t>
      </w:r>
    </w:p>
    <w:p w:rsidR="00202933" w:rsidRPr="00A835CD" w:rsidRDefault="003E3309" w:rsidP="00B737F4">
      <w:pPr>
        <w:spacing w:line="560" w:lineRule="exact"/>
        <w:ind w:firstLineChars="200" w:firstLine="600"/>
        <w:rPr>
          <w:rFonts w:ascii="仿宋_GB2312" w:eastAsia="仿宋_GB2312"/>
          <w:sz w:val="30"/>
          <w:szCs w:val="30"/>
        </w:rPr>
      </w:pPr>
      <w:r>
        <w:rPr>
          <w:rFonts w:ascii="仿宋_GB2312" w:eastAsia="仿宋_GB2312" w:hint="eastAsia"/>
          <w:sz w:val="30"/>
          <w:szCs w:val="30"/>
        </w:rPr>
        <w:t>为</w:t>
      </w:r>
      <w:r w:rsidR="00101B40" w:rsidRPr="00A835CD">
        <w:rPr>
          <w:rFonts w:ascii="仿宋_GB2312" w:eastAsia="仿宋_GB2312" w:hint="eastAsia"/>
          <w:sz w:val="30"/>
          <w:szCs w:val="30"/>
        </w:rPr>
        <w:t>解决科研人员在科研活动中遇到的实际问题，</w:t>
      </w:r>
      <w:r w:rsidR="004B68EA" w:rsidRPr="00A835CD">
        <w:rPr>
          <w:rFonts w:ascii="仿宋_GB2312" w:eastAsia="仿宋_GB2312" w:hint="eastAsia"/>
          <w:sz w:val="30"/>
          <w:szCs w:val="30"/>
        </w:rPr>
        <w:t>搭建科研人员交流平台，有效提升</w:t>
      </w:r>
      <w:r w:rsidR="003A2336" w:rsidRPr="00A835CD">
        <w:rPr>
          <w:rFonts w:ascii="仿宋_GB2312" w:eastAsia="仿宋_GB2312" w:hint="eastAsia"/>
          <w:sz w:val="30"/>
          <w:szCs w:val="30"/>
        </w:rPr>
        <w:t>我校科研人员的</w:t>
      </w:r>
      <w:r w:rsidR="004B68EA" w:rsidRPr="00A835CD">
        <w:rPr>
          <w:rFonts w:ascii="仿宋_GB2312" w:eastAsia="仿宋_GB2312" w:hint="eastAsia"/>
          <w:sz w:val="30"/>
          <w:szCs w:val="30"/>
        </w:rPr>
        <w:t>综合素养，营造北京林业大学</w:t>
      </w:r>
      <w:r w:rsidR="00D940C4">
        <w:rPr>
          <w:rFonts w:ascii="仿宋_GB2312" w:eastAsia="仿宋_GB2312" w:hint="eastAsia"/>
          <w:sz w:val="30"/>
          <w:szCs w:val="30"/>
        </w:rPr>
        <w:t>科研</w:t>
      </w:r>
      <w:r w:rsidR="004B68EA" w:rsidRPr="00A835CD">
        <w:rPr>
          <w:rFonts w:ascii="仿宋_GB2312" w:eastAsia="仿宋_GB2312" w:hint="eastAsia"/>
          <w:sz w:val="30"/>
          <w:szCs w:val="30"/>
        </w:rPr>
        <w:t>工作健康有序发展的良好氛围。</w:t>
      </w:r>
    </w:p>
    <w:p w:rsidR="006F1D88" w:rsidRPr="00A835CD" w:rsidRDefault="00101B40" w:rsidP="00B737F4">
      <w:pPr>
        <w:spacing w:line="560" w:lineRule="exact"/>
        <w:rPr>
          <w:rFonts w:ascii="仿宋_GB2312" w:eastAsia="仿宋_GB2312"/>
          <w:b/>
          <w:sz w:val="30"/>
          <w:szCs w:val="30"/>
        </w:rPr>
      </w:pPr>
      <w:r w:rsidRPr="00A835CD">
        <w:rPr>
          <w:rFonts w:ascii="仿宋_GB2312" w:eastAsia="仿宋_GB2312" w:hint="eastAsia"/>
          <w:b/>
          <w:sz w:val="30"/>
          <w:szCs w:val="30"/>
        </w:rPr>
        <w:t>二</w:t>
      </w:r>
      <w:r w:rsidR="006F1D88" w:rsidRPr="00A835CD">
        <w:rPr>
          <w:rFonts w:ascii="仿宋_GB2312" w:eastAsia="仿宋_GB2312" w:hint="eastAsia"/>
          <w:b/>
          <w:sz w:val="30"/>
          <w:szCs w:val="30"/>
        </w:rPr>
        <w:t>、时间</w:t>
      </w:r>
    </w:p>
    <w:p w:rsidR="0009331A" w:rsidRPr="00A835CD" w:rsidRDefault="0009331A" w:rsidP="00B737F4">
      <w:pPr>
        <w:spacing w:line="560" w:lineRule="exact"/>
        <w:ind w:firstLineChars="200" w:firstLine="600"/>
        <w:rPr>
          <w:rFonts w:ascii="仿宋_GB2312" w:eastAsia="仿宋_GB2312"/>
          <w:sz w:val="30"/>
          <w:szCs w:val="30"/>
        </w:rPr>
      </w:pPr>
      <w:r w:rsidRPr="00A835CD">
        <w:rPr>
          <w:rFonts w:ascii="仿宋_GB2312" w:eastAsia="仿宋_GB2312" w:hint="eastAsia"/>
          <w:sz w:val="30"/>
          <w:szCs w:val="30"/>
        </w:rPr>
        <w:t>2017年1</w:t>
      </w:r>
      <w:r w:rsidR="00BB3FB9" w:rsidRPr="00A835CD">
        <w:rPr>
          <w:rFonts w:ascii="仿宋_GB2312" w:eastAsia="仿宋_GB2312" w:hint="eastAsia"/>
          <w:sz w:val="30"/>
          <w:szCs w:val="30"/>
        </w:rPr>
        <w:t>1</w:t>
      </w:r>
      <w:r w:rsidRPr="00A835CD">
        <w:rPr>
          <w:rFonts w:ascii="仿宋_GB2312" w:eastAsia="仿宋_GB2312" w:hint="eastAsia"/>
          <w:sz w:val="30"/>
          <w:szCs w:val="30"/>
        </w:rPr>
        <w:t>月</w:t>
      </w:r>
      <w:r w:rsidR="00101B40" w:rsidRPr="00A835CD">
        <w:rPr>
          <w:rFonts w:ascii="仿宋_GB2312" w:eastAsia="仿宋_GB2312" w:hint="eastAsia"/>
          <w:sz w:val="30"/>
          <w:szCs w:val="30"/>
        </w:rPr>
        <w:t>30</w:t>
      </w:r>
      <w:r w:rsidRPr="00A835CD">
        <w:rPr>
          <w:rFonts w:ascii="仿宋_GB2312" w:eastAsia="仿宋_GB2312" w:hint="eastAsia"/>
          <w:sz w:val="30"/>
          <w:szCs w:val="30"/>
        </w:rPr>
        <w:t>日-1</w:t>
      </w:r>
      <w:r w:rsidR="00101B40" w:rsidRPr="00A835CD">
        <w:rPr>
          <w:rFonts w:ascii="仿宋_GB2312" w:eastAsia="仿宋_GB2312" w:hint="eastAsia"/>
          <w:sz w:val="30"/>
          <w:szCs w:val="30"/>
        </w:rPr>
        <w:t>2</w:t>
      </w:r>
      <w:r w:rsidRPr="00A835CD">
        <w:rPr>
          <w:rFonts w:ascii="仿宋_GB2312" w:eastAsia="仿宋_GB2312" w:hint="eastAsia"/>
          <w:sz w:val="30"/>
          <w:szCs w:val="30"/>
        </w:rPr>
        <w:t>月</w:t>
      </w:r>
      <w:r w:rsidR="00101B40" w:rsidRPr="00A835CD">
        <w:rPr>
          <w:rFonts w:ascii="仿宋_GB2312" w:eastAsia="仿宋_GB2312" w:hint="eastAsia"/>
          <w:sz w:val="30"/>
          <w:szCs w:val="30"/>
        </w:rPr>
        <w:t>3</w:t>
      </w:r>
      <w:r w:rsidR="00BB3FB9" w:rsidRPr="00A835CD">
        <w:rPr>
          <w:rFonts w:ascii="仿宋_GB2312" w:eastAsia="仿宋_GB2312" w:hint="eastAsia"/>
          <w:sz w:val="30"/>
          <w:szCs w:val="30"/>
        </w:rPr>
        <w:t>0</w:t>
      </w:r>
      <w:r w:rsidRPr="00A835CD">
        <w:rPr>
          <w:rFonts w:ascii="仿宋_GB2312" w:eastAsia="仿宋_GB2312" w:hint="eastAsia"/>
          <w:sz w:val="30"/>
          <w:szCs w:val="30"/>
        </w:rPr>
        <w:t>日</w:t>
      </w:r>
      <w:r w:rsidR="001069F7" w:rsidRPr="00A835CD">
        <w:rPr>
          <w:rFonts w:ascii="仿宋_GB2312" w:eastAsia="仿宋_GB2312" w:hint="eastAsia"/>
          <w:sz w:val="30"/>
          <w:szCs w:val="30"/>
        </w:rPr>
        <w:t>每周五中午</w:t>
      </w:r>
      <w:r w:rsidR="00D220A1">
        <w:rPr>
          <w:rFonts w:ascii="仿宋_GB2312" w:eastAsia="仿宋_GB2312" w:hint="eastAsia"/>
          <w:sz w:val="30"/>
          <w:szCs w:val="30"/>
        </w:rPr>
        <w:t>；</w:t>
      </w:r>
    </w:p>
    <w:p w:rsidR="001069F7" w:rsidRPr="00A835CD" w:rsidRDefault="001069F7" w:rsidP="00B737F4">
      <w:pPr>
        <w:spacing w:line="560" w:lineRule="exact"/>
        <w:ind w:firstLineChars="200" w:firstLine="600"/>
        <w:rPr>
          <w:rFonts w:ascii="仿宋_GB2312" w:eastAsia="仿宋_GB2312"/>
          <w:sz w:val="30"/>
          <w:szCs w:val="30"/>
        </w:rPr>
      </w:pPr>
      <w:r w:rsidRPr="00A835CD">
        <w:rPr>
          <w:rFonts w:ascii="仿宋_GB2312" w:eastAsia="仿宋_GB2312" w:hint="eastAsia"/>
          <w:sz w:val="30"/>
          <w:szCs w:val="30"/>
        </w:rPr>
        <w:t>其中</w:t>
      </w:r>
      <w:r w:rsidR="00101B40" w:rsidRPr="00A835CD">
        <w:rPr>
          <w:rFonts w:ascii="仿宋_GB2312" w:eastAsia="仿宋_GB2312" w:hint="eastAsia"/>
          <w:sz w:val="30"/>
          <w:szCs w:val="30"/>
        </w:rPr>
        <w:t>12:</w:t>
      </w:r>
      <w:r w:rsidR="000455F8" w:rsidRPr="00A835CD">
        <w:rPr>
          <w:rFonts w:ascii="仿宋_GB2312" w:eastAsia="仿宋_GB2312" w:hint="eastAsia"/>
          <w:sz w:val="30"/>
          <w:szCs w:val="30"/>
        </w:rPr>
        <w:t>2</w:t>
      </w:r>
      <w:r w:rsidR="00101B40" w:rsidRPr="00A835CD">
        <w:rPr>
          <w:rFonts w:ascii="仿宋_GB2312" w:eastAsia="仿宋_GB2312" w:hint="eastAsia"/>
          <w:sz w:val="30"/>
          <w:szCs w:val="30"/>
        </w:rPr>
        <w:t>0-13:</w:t>
      </w:r>
      <w:r w:rsidR="000455F8" w:rsidRPr="00A835CD">
        <w:rPr>
          <w:rFonts w:ascii="仿宋_GB2312" w:eastAsia="仿宋_GB2312" w:hint="eastAsia"/>
          <w:sz w:val="30"/>
          <w:szCs w:val="30"/>
        </w:rPr>
        <w:t>2</w:t>
      </w:r>
      <w:r w:rsidR="00101B40" w:rsidRPr="00A835CD">
        <w:rPr>
          <w:rFonts w:ascii="仿宋_GB2312" w:eastAsia="仿宋_GB2312" w:hint="eastAsia"/>
          <w:sz w:val="30"/>
          <w:szCs w:val="30"/>
        </w:rPr>
        <w:t>0</w:t>
      </w:r>
      <w:r w:rsidRPr="00A835CD">
        <w:rPr>
          <w:rFonts w:ascii="仿宋_GB2312" w:eastAsia="仿宋_GB2312" w:hint="eastAsia"/>
          <w:sz w:val="30"/>
          <w:szCs w:val="30"/>
        </w:rPr>
        <w:t>，主题宣讲；13:</w:t>
      </w:r>
      <w:r w:rsidR="000455F8" w:rsidRPr="00A835CD">
        <w:rPr>
          <w:rFonts w:ascii="仿宋_GB2312" w:eastAsia="仿宋_GB2312" w:hint="eastAsia"/>
          <w:sz w:val="30"/>
          <w:szCs w:val="30"/>
        </w:rPr>
        <w:t>2</w:t>
      </w:r>
      <w:r w:rsidRPr="00A835CD">
        <w:rPr>
          <w:rFonts w:ascii="仿宋_GB2312" w:eastAsia="仿宋_GB2312" w:hint="eastAsia"/>
          <w:sz w:val="30"/>
          <w:szCs w:val="30"/>
        </w:rPr>
        <w:t>0-1</w:t>
      </w:r>
      <w:r w:rsidR="000455F8" w:rsidRPr="00A835CD">
        <w:rPr>
          <w:rFonts w:ascii="仿宋_GB2312" w:eastAsia="仿宋_GB2312" w:hint="eastAsia"/>
          <w:sz w:val="30"/>
          <w:szCs w:val="30"/>
        </w:rPr>
        <w:t>4</w:t>
      </w:r>
      <w:r w:rsidRPr="00A835CD">
        <w:rPr>
          <w:rFonts w:ascii="仿宋_GB2312" w:eastAsia="仿宋_GB2312" w:hint="eastAsia"/>
          <w:sz w:val="30"/>
          <w:szCs w:val="30"/>
        </w:rPr>
        <w:t>:</w:t>
      </w:r>
      <w:r w:rsidR="000455F8" w:rsidRPr="00A835CD">
        <w:rPr>
          <w:rFonts w:ascii="仿宋_GB2312" w:eastAsia="仿宋_GB2312" w:hint="eastAsia"/>
          <w:sz w:val="30"/>
          <w:szCs w:val="30"/>
        </w:rPr>
        <w:t>2</w:t>
      </w:r>
      <w:r w:rsidRPr="00A835CD">
        <w:rPr>
          <w:rFonts w:ascii="仿宋_GB2312" w:eastAsia="仿宋_GB2312" w:hint="eastAsia"/>
          <w:sz w:val="30"/>
          <w:szCs w:val="30"/>
        </w:rPr>
        <w:t>0，提问交流。</w:t>
      </w:r>
    </w:p>
    <w:p w:rsidR="000C4772" w:rsidRPr="00A835CD" w:rsidRDefault="00101B40" w:rsidP="00B737F4">
      <w:pPr>
        <w:spacing w:line="560" w:lineRule="exact"/>
        <w:rPr>
          <w:rFonts w:ascii="仿宋_GB2312" w:eastAsia="仿宋_GB2312"/>
          <w:sz w:val="30"/>
          <w:szCs w:val="30"/>
        </w:rPr>
      </w:pPr>
      <w:r w:rsidRPr="00A835CD">
        <w:rPr>
          <w:rFonts w:ascii="仿宋_GB2312" w:eastAsia="仿宋_GB2312" w:hint="eastAsia"/>
          <w:b/>
          <w:sz w:val="30"/>
          <w:szCs w:val="30"/>
        </w:rPr>
        <w:t>三</w:t>
      </w:r>
      <w:r w:rsidR="000C4772" w:rsidRPr="00A835CD">
        <w:rPr>
          <w:rFonts w:ascii="仿宋_GB2312" w:eastAsia="仿宋_GB2312" w:hint="eastAsia"/>
          <w:b/>
          <w:sz w:val="30"/>
          <w:szCs w:val="30"/>
        </w:rPr>
        <w:t>、地点</w:t>
      </w:r>
    </w:p>
    <w:p w:rsidR="000C4772" w:rsidRPr="00A835CD" w:rsidRDefault="000455F8" w:rsidP="00B737F4">
      <w:pPr>
        <w:spacing w:line="560" w:lineRule="exact"/>
        <w:ind w:firstLine="600"/>
        <w:rPr>
          <w:rFonts w:ascii="仿宋_GB2312" w:eastAsia="仿宋_GB2312"/>
          <w:sz w:val="30"/>
          <w:szCs w:val="30"/>
        </w:rPr>
      </w:pPr>
      <w:r w:rsidRPr="00A835CD">
        <w:rPr>
          <w:rFonts w:ascii="仿宋_GB2312" w:eastAsia="仿宋_GB2312" w:hint="eastAsia"/>
          <w:sz w:val="30"/>
          <w:szCs w:val="30"/>
        </w:rPr>
        <w:t>图书馆五层报告厅</w:t>
      </w:r>
    </w:p>
    <w:p w:rsidR="000C4772" w:rsidRPr="00A835CD" w:rsidRDefault="00101B40" w:rsidP="00B737F4">
      <w:pPr>
        <w:spacing w:line="560" w:lineRule="exact"/>
        <w:rPr>
          <w:rFonts w:ascii="仿宋_GB2312" w:eastAsia="仿宋_GB2312"/>
          <w:b/>
          <w:sz w:val="30"/>
          <w:szCs w:val="30"/>
        </w:rPr>
      </w:pPr>
      <w:r w:rsidRPr="00A835CD">
        <w:rPr>
          <w:rFonts w:ascii="仿宋_GB2312" w:eastAsia="仿宋_GB2312" w:hint="eastAsia"/>
          <w:b/>
          <w:sz w:val="30"/>
          <w:szCs w:val="30"/>
        </w:rPr>
        <w:t>四</w:t>
      </w:r>
      <w:r w:rsidR="000C4772" w:rsidRPr="00A835CD">
        <w:rPr>
          <w:rFonts w:ascii="仿宋_GB2312" w:eastAsia="仿宋_GB2312" w:hint="eastAsia"/>
          <w:b/>
          <w:sz w:val="30"/>
          <w:szCs w:val="30"/>
        </w:rPr>
        <w:t>、方式</w:t>
      </w:r>
    </w:p>
    <w:p w:rsidR="00BC2F51" w:rsidRPr="00A835CD" w:rsidRDefault="000C4772" w:rsidP="00B737F4">
      <w:pPr>
        <w:spacing w:line="560" w:lineRule="exact"/>
        <w:ind w:firstLineChars="200" w:firstLine="600"/>
        <w:rPr>
          <w:rFonts w:ascii="仿宋_GB2312" w:eastAsia="仿宋_GB2312"/>
          <w:sz w:val="30"/>
          <w:szCs w:val="30"/>
        </w:rPr>
      </w:pPr>
      <w:r w:rsidRPr="00A835CD">
        <w:rPr>
          <w:rFonts w:ascii="仿宋_GB2312" w:eastAsia="仿宋_GB2312" w:hint="eastAsia"/>
          <w:sz w:val="30"/>
          <w:szCs w:val="30"/>
        </w:rPr>
        <w:t>讲座式培训+</w:t>
      </w:r>
      <w:r w:rsidR="00101B40" w:rsidRPr="00A835CD">
        <w:rPr>
          <w:rFonts w:ascii="仿宋_GB2312" w:eastAsia="仿宋_GB2312" w:hint="eastAsia"/>
          <w:sz w:val="30"/>
          <w:szCs w:val="30"/>
        </w:rPr>
        <w:t>互动式交流</w:t>
      </w:r>
    </w:p>
    <w:p w:rsidR="009306F5" w:rsidRPr="00A835CD" w:rsidRDefault="00F16EA8" w:rsidP="00B737F4">
      <w:pPr>
        <w:spacing w:line="560" w:lineRule="exact"/>
        <w:rPr>
          <w:rFonts w:ascii="仿宋_GB2312" w:eastAsia="仿宋_GB2312"/>
          <w:b/>
          <w:sz w:val="30"/>
          <w:szCs w:val="30"/>
        </w:rPr>
      </w:pPr>
      <w:r w:rsidRPr="00A835CD">
        <w:rPr>
          <w:rFonts w:ascii="仿宋_GB2312" w:eastAsia="仿宋_GB2312" w:hint="eastAsia"/>
          <w:b/>
          <w:sz w:val="30"/>
          <w:szCs w:val="30"/>
        </w:rPr>
        <w:t>六</w:t>
      </w:r>
      <w:r w:rsidR="00101B40" w:rsidRPr="00A835CD">
        <w:rPr>
          <w:rFonts w:ascii="仿宋_GB2312" w:eastAsia="仿宋_GB2312" w:hint="eastAsia"/>
          <w:b/>
          <w:sz w:val="30"/>
          <w:szCs w:val="30"/>
        </w:rPr>
        <w:t>、内容</w:t>
      </w:r>
    </w:p>
    <w:p w:rsidR="00A10C25" w:rsidRPr="00A835CD" w:rsidRDefault="00A10C25" w:rsidP="00B737F4">
      <w:pPr>
        <w:spacing w:line="560" w:lineRule="exact"/>
        <w:rPr>
          <w:rFonts w:ascii="仿宋_GB2312" w:eastAsia="仿宋_GB2312"/>
          <w:sz w:val="30"/>
          <w:szCs w:val="30"/>
        </w:rPr>
      </w:pPr>
      <w:r w:rsidRPr="00A835CD">
        <w:rPr>
          <w:rFonts w:ascii="仿宋_GB2312" w:eastAsia="仿宋_GB2312" w:hint="eastAsia"/>
          <w:sz w:val="30"/>
          <w:szCs w:val="30"/>
        </w:rPr>
        <w:t>1、</w:t>
      </w:r>
      <w:r w:rsidR="003D6EA1">
        <w:rPr>
          <w:rFonts w:ascii="仿宋_GB2312" w:eastAsia="仿宋_GB2312" w:hint="eastAsia"/>
          <w:sz w:val="30"/>
          <w:szCs w:val="30"/>
        </w:rPr>
        <w:t>国家自然科学基金申请动员</w:t>
      </w:r>
    </w:p>
    <w:p w:rsidR="00A10C25" w:rsidRPr="00A835CD" w:rsidRDefault="00A10C25"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时间：12月8日</w:t>
      </w:r>
    </w:p>
    <w:p w:rsidR="00A10C25" w:rsidRPr="00A835CD" w:rsidRDefault="00A10C25"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主讲人：科技处副处长 李耀明</w:t>
      </w:r>
    </w:p>
    <w:p w:rsidR="00A10C25" w:rsidRPr="00A835CD" w:rsidRDefault="00A10C25" w:rsidP="00B737F4">
      <w:pPr>
        <w:spacing w:line="560" w:lineRule="exact"/>
        <w:rPr>
          <w:rFonts w:ascii="仿宋_GB2312" w:eastAsia="仿宋_GB2312"/>
          <w:sz w:val="30"/>
          <w:szCs w:val="30"/>
        </w:rPr>
      </w:pPr>
      <w:r w:rsidRPr="00A835CD">
        <w:rPr>
          <w:rFonts w:ascii="仿宋_GB2312" w:eastAsia="仿宋_GB2312" w:hint="eastAsia"/>
          <w:sz w:val="30"/>
          <w:szCs w:val="30"/>
        </w:rPr>
        <w:t xml:space="preserve">   参加人：</w:t>
      </w:r>
      <w:r w:rsidR="00341298">
        <w:rPr>
          <w:rFonts w:ascii="仿宋_GB2312" w:eastAsia="仿宋_GB2312" w:hint="eastAsia"/>
          <w:sz w:val="30"/>
          <w:szCs w:val="30"/>
        </w:rPr>
        <w:t>各学院科研管理人员、</w:t>
      </w:r>
      <w:r w:rsidR="00741A72">
        <w:rPr>
          <w:rFonts w:ascii="仿宋_GB2312" w:eastAsia="仿宋_GB2312" w:hint="eastAsia"/>
          <w:sz w:val="30"/>
          <w:szCs w:val="30"/>
        </w:rPr>
        <w:t>欲申报自然</w:t>
      </w:r>
      <w:r w:rsidR="008129B5">
        <w:rPr>
          <w:rFonts w:ascii="仿宋_GB2312" w:eastAsia="仿宋_GB2312" w:hint="eastAsia"/>
          <w:sz w:val="30"/>
          <w:szCs w:val="30"/>
        </w:rPr>
        <w:t>基金的</w:t>
      </w:r>
      <w:r w:rsidRPr="00A835CD">
        <w:rPr>
          <w:rFonts w:ascii="仿宋_GB2312" w:eastAsia="仿宋_GB2312" w:hint="eastAsia"/>
          <w:sz w:val="30"/>
          <w:szCs w:val="30"/>
        </w:rPr>
        <w:t>科研人员</w:t>
      </w:r>
      <w:r w:rsidR="00D220A1">
        <w:rPr>
          <w:rFonts w:ascii="仿宋_GB2312" w:eastAsia="仿宋_GB2312" w:hint="eastAsia"/>
          <w:sz w:val="30"/>
          <w:szCs w:val="30"/>
        </w:rPr>
        <w:t>等</w:t>
      </w:r>
      <w:r w:rsidRPr="00A835CD">
        <w:rPr>
          <w:rFonts w:ascii="仿宋_GB2312" w:eastAsia="仿宋_GB2312" w:hint="eastAsia"/>
          <w:sz w:val="30"/>
          <w:szCs w:val="30"/>
        </w:rPr>
        <w:t>。</w:t>
      </w:r>
    </w:p>
    <w:p w:rsidR="00A10C25" w:rsidRPr="00A835CD" w:rsidRDefault="00A10C25"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 xml:space="preserve">内 </w:t>
      </w:r>
      <w:r w:rsidR="00825198">
        <w:rPr>
          <w:rFonts w:ascii="仿宋_GB2312" w:eastAsia="仿宋_GB2312" w:hint="eastAsia"/>
          <w:sz w:val="30"/>
          <w:szCs w:val="30"/>
        </w:rPr>
        <w:t>容：</w:t>
      </w:r>
      <w:r w:rsidR="00235421" w:rsidRPr="00235421">
        <w:rPr>
          <w:rFonts w:ascii="仿宋_GB2312" w:eastAsia="仿宋_GB2312" w:hint="eastAsia"/>
          <w:sz w:val="30"/>
          <w:szCs w:val="30"/>
        </w:rPr>
        <w:t>国家自然基金近年总体情况，</w:t>
      </w:r>
      <w:r w:rsidR="00235421">
        <w:rPr>
          <w:rFonts w:ascii="仿宋_GB2312" w:eastAsia="仿宋_GB2312" w:hint="eastAsia"/>
          <w:sz w:val="30"/>
          <w:szCs w:val="30"/>
        </w:rPr>
        <w:t>申报指南新要求、新变化，申报中的一些技巧以及应注意的问题和细节</w:t>
      </w:r>
      <w:r w:rsidRPr="00A835CD">
        <w:rPr>
          <w:rFonts w:ascii="仿宋_GB2312" w:eastAsia="仿宋_GB2312" w:hint="eastAsia"/>
          <w:sz w:val="30"/>
          <w:szCs w:val="30"/>
        </w:rPr>
        <w:t>。</w:t>
      </w:r>
    </w:p>
    <w:p w:rsidR="00B737F4" w:rsidRDefault="00B737F4" w:rsidP="00B737F4">
      <w:pPr>
        <w:spacing w:line="560" w:lineRule="exact"/>
        <w:rPr>
          <w:rFonts w:ascii="仿宋_GB2312" w:eastAsia="仿宋_GB2312"/>
          <w:sz w:val="30"/>
          <w:szCs w:val="30"/>
        </w:rPr>
      </w:pPr>
    </w:p>
    <w:p w:rsidR="00EB5C00" w:rsidRPr="00A835CD" w:rsidRDefault="00A10C25" w:rsidP="00B737F4">
      <w:pPr>
        <w:spacing w:line="560" w:lineRule="exact"/>
        <w:rPr>
          <w:rFonts w:ascii="仿宋_GB2312" w:eastAsia="仿宋_GB2312"/>
          <w:sz w:val="30"/>
          <w:szCs w:val="30"/>
        </w:rPr>
      </w:pPr>
      <w:r w:rsidRPr="00A835CD">
        <w:rPr>
          <w:rFonts w:ascii="仿宋_GB2312" w:eastAsia="仿宋_GB2312" w:hint="eastAsia"/>
          <w:sz w:val="30"/>
          <w:szCs w:val="30"/>
        </w:rPr>
        <w:t>2</w:t>
      </w:r>
      <w:r w:rsidR="000F051E">
        <w:rPr>
          <w:rFonts w:ascii="仿宋_GB2312" w:eastAsia="仿宋_GB2312" w:hint="eastAsia"/>
          <w:sz w:val="30"/>
          <w:szCs w:val="30"/>
        </w:rPr>
        <w:t>、各层次</w:t>
      </w:r>
      <w:r w:rsidR="000C084E" w:rsidRPr="00A835CD">
        <w:rPr>
          <w:rFonts w:ascii="仿宋_GB2312" w:eastAsia="仿宋_GB2312" w:hint="eastAsia"/>
          <w:sz w:val="30"/>
          <w:szCs w:val="30"/>
        </w:rPr>
        <w:t xml:space="preserve">奖励申报的要求及办法   </w:t>
      </w:r>
    </w:p>
    <w:p w:rsidR="000C084E" w:rsidRPr="00A835CD" w:rsidRDefault="000C084E" w:rsidP="00B737F4">
      <w:pPr>
        <w:spacing w:line="560" w:lineRule="exact"/>
        <w:rPr>
          <w:rFonts w:ascii="仿宋_GB2312" w:eastAsia="仿宋_GB2312"/>
          <w:sz w:val="30"/>
          <w:szCs w:val="30"/>
        </w:rPr>
      </w:pPr>
      <w:r w:rsidRPr="00A835CD">
        <w:rPr>
          <w:rFonts w:ascii="仿宋_GB2312" w:eastAsia="仿宋_GB2312" w:hint="eastAsia"/>
          <w:sz w:val="30"/>
          <w:szCs w:val="30"/>
        </w:rPr>
        <w:t>时间：12月</w:t>
      </w:r>
      <w:r w:rsidR="00A10C25" w:rsidRPr="00A835CD">
        <w:rPr>
          <w:rFonts w:ascii="仿宋_GB2312" w:eastAsia="仿宋_GB2312" w:hint="eastAsia"/>
          <w:sz w:val="30"/>
          <w:szCs w:val="30"/>
        </w:rPr>
        <w:t>15</w:t>
      </w:r>
      <w:r w:rsidRPr="00A835CD">
        <w:rPr>
          <w:rFonts w:ascii="仿宋_GB2312" w:eastAsia="仿宋_GB2312" w:hint="eastAsia"/>
          <w:sz w:val="30"/>
          <w:szCs w:val="30"/>
        </w:rPr>
        <w:t>日</w:t>
      </w:r>
    </w:p>
    <w:p w:rsidR="000C084E" w:rsidRPr="00A835CD" w:rsidRDefault="000C084E" w:rsidP="00B737F4">
      <w:pPr>
        <w:spacing w:line="560" w:lineRule="exact"/>
        <w:rPr>
          <w:rFonts w:ascii="仿宋_GB2312" w:eastAsia="仿宋_GB2312"/>
          <w:sz w:val="30"/>
          <w:szCs w:val="30"/>
        </w:rPr>
      </w:pPr>
      <w:r w:rsidRPr="00A835CD">
        <w:rPr>
          <w:rFonts w:ascii="仿宋_GB2312" w:eastAsia="仿宋_GB2312" w:hint="eastAsia"/>
          <w:sz w:val="30"/>
          <w:szCs w:val="30"/>
        </w:rPr>
        <w:lastRenderedPageBreak/>
        <w:t>主讲人：科技处副处长 李红勋</w:t>
      </w:r>
    </w:p>
    <w:p w:rsidR="00A10C25" w:rsidRPr="00A835CD" w:rsidRDefault="00A10C25"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参与人：</w:t>
      </w:r>
      <w:r w:rsidR="00F36C52">
        <w:rPr>
          <w:rFonts w:ascii="仿宋_GB2312" w:eastAsia="仿宋_GB2312" w:hint="eastAsia"/>
          <w:sz w:val="30"/>
          <w:szCs w:val="30"/>
        </w:rPr>
        <w:t>各学院科研管理人员、承担重大成果培育专项的项目团队成员</w:t>
      </w:r>
      <w:r w:rsidR="00222E1C">
        <w:rPr>
          <w:rFonts w:ascii="仿宋_GB2312" w:eastAsia="仿宋_GB2312" w:hint="eastAsia"/>
          <w:sz w:val="30"/>
          <w:szCs w:val="30"/>
        </w:rPr>
        <w:t>、欲申请科研奖励的科研人员</w:t>
      </w:r>
      <w:r w:rsidR="007E3A1A">
        <w:rPr>
          <w:rFonts w:ascii="仿宋_GB2312" w:eastAsia="仿宋_GB2312" w:hint="eastAsia"/>
          <w:sz w:val="30"/>
          <w:szCs w:val="30"/>
        </w:rPr>
        <w:t>等</w:t>
      </w:r>
      <w:r w:rsidRPr="00A835CD">
        <w:rPr>
          <w:rFonts w:ascii="仿宋_GB2312" w:eastAsia="仿宋_GB2312" w:hint="eastAsia"/>
          <w:sz w:val="30"/>
          <w:szCs w:val="30"/>
        </w:rPr>
        <w:t>。</w:t>
      </w:r>
    </w:p>
    <w:p w:rsidR="000C084E" w:rsidRDefault="000C084E"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内 容：应对国家、省部、社会力量三个层次的科研成果奖报奖过程中要注意的事项进行说明，重点介绍国家三大奖、教育部科技成果奖和梁希奖的报奖要求。</w:t>
      </w:r>
    </w:p>
    <w:p w:rsidR="00D940C4" w:rsidRPr="00A835CD" w:rsidRDefault="00D940C4" w:rsidP="00B737F4">
      <w:pPr>
        <w:spacing w:line="560" w:lineRule="exact"/>
        <w:ind w:firstLineChars="150" w:firstLine="450"/>
        <w:rPr>
          <w:rFonts w:ascii="仿宋_GB2312" w:eastAsia="仿宋_GB2312"/>
          <w:sz w:val="30"/>
          <w:szCs w:val="30"/>
        </w:rPr>
      </w:pPr>
    </w:p>
    <w:p w:rsidR="00101B40" w:rsidRPr="00A835CD" w:rsidRDefault="00A10C25" w:rsidP="00B737F4">
      <w:pPr>
        <w:spacing w:line="560" w:lineRule="exact"/>
        <w:rPr>
          <w:rFonts w:ascii="仿宋_GB2312" w:eastAsia="仿宋_GB2312"/>
          <w:sz w:val="30"/>
          <w:szCs w:val="30"/>
        </w:rPr>
      </w:pPr>
      <w:r w:rsidRPr="00A835CD">
        <w:rPr>
          <w:rFonts w:ascii="仿宋_GB2312" w:eastAsia="仿宋_GB2312" w:hint="eastAsia"/>
          <w:sz w:val="30"/>
          <w:szCs w:val="30"/>
        </w:rPr>
        <w:t>3</w:t>
      </w:r>
      <w:r w:rsidR="00101B40" w:rsidRPr="00A835CD">
        <w:rPr>
          <w:rFonts w:ascii="仿宋_GB2312" w:eastAsia="仿宋_GB2312" w:hint="eastAsia"/>
          <w:sz w:val="30"/>
          <w:szCs w:val="30"/>
        </w:rPr>
        <w:t>、高效运用图书馆共享资源，科学提升科研效率</w:t>
      </w:r>
    </w:p>
    <w:p w:rsidR="00A10C25" w:rsidRPr="00A835CD" w:rsidRDefault="00A10C25" w:rsidP="00B737F4">
      <w:pPr>
        <w:spacing w:line="560" w:lineRule="exact"/>
        <w:rPr>
          <w:rFonts w:ascii="仿宋_GB2312" w:eastAsia="仿宋_GB2312"/>
          <w:sz w:val="30"/>
          <w:szCs w:val="30"/>
        </w:rPr>
      </w:pPr>
      <w:r w:rsidRPr="00A835CD">
        <w:rPr>
          <w:rFonts w:ascii="仿宋_GB2312" w:eastAsia="仿宋_GB2312" w:hint="eastAsia"/>
          <w:sz w:val="30"/>
          <w:szCs w:val="30"/>
        </w:rPr>
        <w:t>财务报销制度及财务管理</w:t>
      </w:r>
      <w:bookmarkStart w:id="0" w:name="_GoBack"/>
      <w:bookmarkEnd w:id="0"/>
    </w:p>
    <w:p w:rsidR="002860E7" w:rsidRPr="00A835CD" w:rsidRDefault="002860E7"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时间：</w:t>
      </w:r>
      <w:r w:rsidRPr="00CA7627">
        <w:rPr>
          <w:rFonts w:ascii="仿宋_GB2312" w:eastAsia="仿宋_GB2312" w:hint="eastAsia"/>
          <w:color w:val="FF0000"/>
          <w:sz w:val="30"/>
          <w:szCs w:val="30"/>
        </w:rPr>
        <w:t>12月</w:t>
      </w:r>
      <w:r w:rsidR="00F87FB8" w:rsidRPr="00CA7627">
        <w:rPr>
          <w:rFonts w:ascii="仿宋_GB2312" w:eastAsia="仿宋_GB2312"/>
          <w:color w:val="FF0000"/>
          <w:sz w:val="30"/>
          <w:szCs w:val="30"/>
        </w:rPr>
        <w:t>22</w:t>
      </w:r>
      <w:r w:rsidRPr="00CA7627">
        <w:rPr>
          <w:rFonts w:ascii="仿宋_GB2312" w:eastAsia="仿宋_GB2312" w:hint="eastAsia"/>
          <w:color w:val="FF0000"/>
          <w:sz w:val="30"/>
          <w:szCs w:val="30"/>
        </w:rPr>
        <w:t>日</w:t>
      </w:r>
    </w:p>
    <w:p w:rsidR="00101B40" w:rsidRPr="00A835CD" w:rsidRDefault="00101B40"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主讲人：图书馆副馆长 张丰智</w:t>
      </w:r>
    </w:p>
    <w:p w:rsidR="00A10C25" w:rsidRPr="00A835CD" w:rsidRDefault="00A10C25"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财务处</w:t>
      </w:r>
      <w:r w:rsidR="00D940C4" w:rsidRPr="00A835CD">
        <w:rPr>
          <w:rFonts w:ascii="仿宋_GB2312" w:eastAsia="仿宋_GB2312" w:hint="eastAsia"/>
          <w:sz w:val="30"/>
          <w:szCs w:val="30"/>
        </w:rPr>
        <w:t>科长</w:t>
      </w:r>
      <w:r w:rsidRPr="00A835CD">
        <w:rPr>
          <w:rFonts w:ascii="仿宋_GB2312" w:eastAsia="仿宋_GB2312" w:hint="eastAsia"/>
          <w:sz w:val="30"/>
          <w:szCs w:val="30"/>
        </w:rPr>
        <w:t xml:space="preserve"> 翟静芳</w:t>
      </w:r>
    </w:p>
    <w:p w:rsidR="00A10C25" w:rsidRDefault="00CA3556" w:rsidP="00B737F4">
      <w:pPr>
        <w:spacing w:line="560" w:lineRule="exact"/>
        <w:ind w:firstLineChars="150" w:firstLine="450"/>
        <w:rPr>
          <w:rFonts w:ascii="仿宋_GB2312" w:eastAsia="仿宋_GB2312"/>
          <w:sz w:val="30"/>
          <w:szCs w:val="30"/>
        </w:rPr>
      </w:pPr>
      <w:r w:rsidRPr="00A835CD">
        <w:rPr>
          <w:rFonts w:ascii="仿宋_GB2312" w:eastAsia="仿宋_GB2312" w:hint="eastAsia"/>
          <w:sz w:val="30"/>
          <w:szCs w:val="30"/>
        </w:rPr>
        <w:t>内 容：详细介绍图书馆升级以后的新的使用方法和新的资源，重点介绍SCI和EI等数据库的使用方法，检索方法等。</w:t>
      </w:r>
      <w:r w:rsidR="00A10C25" w:rsidRPr="00A835CD">
        <w:rPr>
          <w:rFonts w:ascii="仿宋_GB2312" w:eastAsia="仿宋_GB2312" w:hint="eastAsia"/>
          <w:sz w:val="30"/>
          <w:szCs w:val="30"/>
        </w:rPr>
        <w:t>介绍财务报销制度及科研经费使用需要注意的相关事项。</w:t>
      </w:r>
    </w:p>
    <w:p w:rsidR="00D940C4" w:rsidRPr="00A835CD" w:rsidRDefault="00D940C4" w:rsidP="00B737F4">
      <w:pPr>
        <w:spacing w:line="560" w:lineRule="exact"/>
        <w:ind w:firstLineChars="150" w:firstLine="450"/>
        <w:rPr>
          <w:rFonts w:ascii="仿宋_GB2312" w:eastAsia="仿宋_GB2312"/>
          <w:sz w:val="30"/>
          <w:szCs w:val="30"/>
        </w:rPr>
      </w:pPr>
    </w:p>
    <w:p w:rsidR="00C33AFE" w:rsidRPr="00A835CD" w:rsidRDefault="002860E7" w:rsidP="00B737F4">
      <w:pPr>
        <w:spacing w:line="560" w:lineRule="exact"/>
        <w:rPr>
          <w:rFonts w:ascii="仿宋_GB2312" w:eastAsia="仿宋_GB2312"/>
          <w:sz w:val="30"/>
          <w:szCs w:val="30"/>
        </w:rPr>
      </w:pPr>
      <w:r w:rsidRPr="00A835CD">
        <w:rPr>
          <w:rFonts w:ascii="仿宋_GB2312" w:eastAsia="仿宋_GB2312" w:hint="eastAsia"/>
          <w:sz w:val="30"/>
          <w:szCs w:val="30"/>
        </w:rPr>
        <w:t>4</w:t>
      </w:r>
      <w:r w:rsidR="00F16EA8" w:rsidRPr="00A835CD">
        <w:rPr>
          <w:rFonts w:ascii="仿宋_GB2312" w:eastAsia="仿宋_GB2312" w:hint="eastAsia"/>
          <w:sz w:val="30"/>
          <w:szCs w:val="30"/>
        </w:rPr>
        <w:t>、</w:t>
      </w:r>
      <w:r w:rsidR="00C33AFE" w:rsidRPr="00A835CD">
        <w:rPr>
          <w:rFonts w:ascii="仿宋_GB2312" w:eastAsia="仿宋_GB2312" w:hint="eastAsia"/>
          <w:sz w:val="30"/>
          <w:szCs w:val="30"/>
        </w:rPr>
        <w:t>知识产权申报</w:t>
      </w:r>
      <w:r w:rsidR="00F16EA8" w:rsidRPr="00A835CD">
        <w:rPr>
          <w:rFonts w:ascii="仿宋_GB2312" w:eastAsia="仿宋_GB2312" w:hint="eastAsia"/>
          <w:sz w:val="30"/>
          <w:szCs w:val="30"/>
        </w:rPr>
        <w:t>及维护的政策宣讲和要求</w:t>
      </w:r>
    </w:p>
    <w:p w:rsidR="002860E7" w:rsidRPr="00A835CD" w:rsidRDefault="002860E7" w:rsidP="00B737F4">
      <w:pPr>
        <w:spacing w:line="560" w:lineRule="exact"/>
        <w:ind w:firstLineChars="200" w:firstLine="600"/>
        <w:rPr>
          <w:rFonts w:ascii="仿宋_GB2312" w:eastAsia="仿宋_GB2312"/>
          <w:sz w:val="30"/>
          <w:szCs w:val="30"/>
        </w:rPr>
      </w:pPr>
      <w:r w:rsidRPr="00A835CD">
        <w:rPr>
          <w:rFonts w:ascii="仿宋_GB2312" w:eastAsia="仿宋_GB2312" w:hint="eastAsia"/>
          <w:sz w:val="30"/>
          <w:szCs w:val="30"/>
        </w:rPr>
        <w:t>时间：12月29日</w:t>
      </w:r>
    </w:p>
    <w:p w:rsidR="00C33AFE" w:rsidRPr="00A835CD" w:rsidRDefault="00F16EA8" w:rsidP="00B737F4">
      <w:pPr>
        <w:spacing w:line="560" w:lineRule="exact"/>
        <w:ind w:firstLineChars="200" w:firstLine="600"/>
        <w:rPr>
          <w:rFonts w:ascii="仿宋_GB2312" w:eastAsia="仿宋_GB2312"/>
          <w:sz w:val="30"/>
          <w:szCs w:val="30"/>
        </w:rPr>
      </w:pPr>
      <w:r w:rsidRPr="00A835CD">
        <w:rPr>
          <w:rFonts w:ascii="仿宋_GB2312" w:eastAsia="仿宋_GB2312" w:hint="eastAsia"/>
          <w:sz w:val="30"/>
          <w:szCs w:val="30"/>
        </w:rPr>
        <w:t>主讲人</w:t>
      </w:r>
      <w:r w:rsidR="00C33AFE" w:rsidRPr="00A835CD">
        <w:rPr>
          <w:rFonts w:ascii="仿宋_GB2312" w:eastAsia="仿宋_GB2312" w:hint="eastAsia"/>
          <w:sz w:val="30"/>
          <w:szCs w:val="30"/>
        </w:rPr>
        <w:t>：</w:t>
      </w:r>
      <w:r w:rsidR="002860E7" w:rsidRPr="00A835CD">
        <w:rPr>
          <w:rFonts w:ascii="仿宋_GB2312" w:eastAsia="仿宋_GB2312" w:hint="eastAsia"/>
          <w:sz w:val="30"/>
          <w:szCs w:val="30"/>
        </w:rPr>
        <w:t>中国林科院科信所副所长 王忠明</w:t>
      </w:r>
    </w:p>
    <w:p w:rsidR="00F47BE8" w:rsidRPr="00A835CD" w:rsidRDefault="00C33AFE" w:rsidP="00B737F4">
      <w:pPr>
        <w:spacing w:line="560" w:lineRule="exact"/>
        <w:ind w:firstLine="600"/>
        <w:rPr>
          <w:rFonts w:ascii="仿宋_GB2312" w:eastAsia="仿宋_GB2312"/>
          <w:sz w:val="30"/>
          <w:szCs w:val="30"/>
        </w:rPr>
      </w:pPr>
      <w:r w:rsidRPr="00A835CD">
        <w:rPr>
          <w:rFonts w:ascii="仿宋_GB2312" w:eastAsia="仿宋_GB2312" w:hint="eastAsia"/>
          <w:sz w:val="30"/>
          <w:szCs w:val="30"/>
        </w:rPr>
        <w:t>内容：各类知识产权的申报流程，申报过程中易出现的问题</w:t>
      </w:r>
      <w:r w:rsidR="00F16EA8" w:rsidRPr="00A835CD">
        <w:rPr>
          <w:rFonts w:ascii="仿宋_GB2312" w:eastAsia="仿宋_GB2312" w:hint="eastAsia"/>
          <w:sz w:val="30"/>
          <w:szCs w:val="30"/>
        </w:rPr>
        <w:t>，知识产权维护需要注意的事项以及学校对于知识产权保护开展的工作、制定的政策等。</w:t>
      </w:r>
    </w:p>
    <w:sectPr w:rsidR="00F47BE8" w:rsidRPr="00A835CD" w:rsidSect="000A31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9EF" w:rsidRDefault="009339EF" w:rsidP="00BC2F51">
      <w:r>
        <w:separator/>
      </w:r>
    </w:p>
  </w:endnote>
  <w:endnote w:type="continuationSeparator" w:id="0">
    <w:p w:rsidR="009339EF" w:rsidRDefault="009339EF" w:rsidP="00BC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小标宋">
    <w:altName w:val="Arial Unicode MS"/>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9EF" w:rsidRDefault="009339EF" w:rsidP="00BC2F51">
      <w:r>
        <w:separator/>
      </w:r>
    </w:p>
  </w:footnote>
  <w:footnote w:type="continuationSeparator" w:id="0">
    <w:p w:rsidR="009339EF" w:rsidRDefault="009339EF" w:rsidP="00BC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42017"/>
    <w:rsid w:val="00002559"/>
    <w:rsid w:val="00023F47"/>
    <w:rsid w:val="000455F8"/>
    <w:rsid w:val="0009331A"/>
    <w:rsid w:val="000A3122"/>
    <w:rsid w:val="000B728E"/>
    <w:rsid w:val="000C084E"/>
    <w:rsid w:val="000C19FD"/>
    <w:rsid w:val="000C4772"/>
    <w:rsid w:val="000F051E"/>
    <w:rsid w:val="00101B40"/>
    <w:rsid w:val="001069F7"/>
    <w:rsid w:val="00115E78"/>
    <w:rsid w:val="00141C83"/>
    <w:rsid w:val="001724F1"/>
    <w:rsid w:val="001F47E6"/>
    <w:rsid w:val="00202933"/>
    <w:rsid w:val="0021601B"/>
    <w:rsid w:val="00222E1C"/>
    <w:rsid w:val="00235421"/>
    <w:rsid w:val="00242017"/>
    <w:rsid w:val="00276487"/>
    <w:rsid w:val="002860E7"/>
    <w:rsid w:val="00290B25"/>
    <w:rsid w:val="002A7E1C"/>
    <w:rsid w:val="002B5344"/>
    <w:rsid w:val="0030509A"/>
    <w:rsid w:val="003168E4"/>
    <w:rsid w:val="00341298"/>
    <w:rsid w:val="003A2336"/>
    <w:rsid w:val="003B4792"/>
    <w:rsid w:val="003D234B"/>
    <w:rsid w:val="003D6EA1"/>
    <w:rsid w:val="003E3309"/>
    <w:rsid w:val="004479A3"/>
    <w:rsid w:val="00455800"/>
    <w:rsid w:val="00485628"/>
    <w:rsid w:val="004940B6"/>
    <w:rsid w:val="004A145A"/>
    <w:rsid w:val="004A2A74"/>
    <w:rsid w:val="004A364C"/>
    <w:rsid w:val="004B68EA"/>
    <w:rsid w:val="004C31CA"/>
    <w:rsid w:val="0050779C"/>
    <w:rsid w:val="00512E04"/>
    <w:rsid w:val="0053548C"/>
    <w:rsid w:val="00550FF1"/>
    <w:rsid w:val="00556A5D"/>
    <w:rsid w:val="0055744B"/>
    <w:rsid w:val="00557850"/>
    <w:rsid w:val="00560D3B"/>
    <w:rsid w:val="00583C1E"/>
    <w:rsid w:val="005B336A"/>
    <w:rsid w:val="005C63AA"/>
    <w:rsid w:val="005C63F8"/>
    <w:rsid w:val="00612EC8"/>
    <w:rsid w:val="006471B2"/>
    <w:rsid w:val="00667A14"/>
    <w:rsid w:val="006A58F4"/>
    <w:rsid w:val="006C1BFC"/>
    <w:rsid w:val="006F1D88"/>
    <w:rsid w:val="0070059C"/>
    <w:rsid w:val="00703479"/>
    <w:rsid w:val="00741A72"/>
    <w:rsid w:val="0075344B"/>
    <w:rsid w:val="00773086"/>
    <w:rsid w:val="007B1E34"/>
    <w:rsid w:val="007B5B4F"/>
    <w:rsid w:val="007C48BA"/>
    <w:rsid w:val="007D1099"/>
    <w:rsid w:val="007E3A1A"/>
    <w:rsid w:val="008129B5"/>
    <w:rsid w:val="00813887"/>
    <w:rsid w:val="00825198"/>
    <w:rsid w:val="00831209"/>
    <w:rsid w:val="008355F5"/>
    <w:rsid w:val="00847500"/>
    <w:rsid w:val="00850341"/>
    <w:rsid w:val="008728CE"/>
    <w:rsid w:val="00883B48"/>
    <w:rsid w:val="008A4D6D"/>
    <w:rsid w:val="008C4CC9"/>
    <w:rsid w:val="008F6C71"/>
    <w:rsid w:val="008F7D64"/>
    <w:rsid w:val="00906823"/>
    <w:rsid w:val="009306F5"/>
    <w:rsid w:val="009339EF"/>
    <w:rsid w:val="009609A8"/>
    <w:rsid w:val="00976AEB"/>
    <w:rsid w:val="00993BDB"/>
    <w:rsid w:val="009C55FC"/>
    <w:rsid w:val="009E2AE5"/>
    <w:rsid w:val="009F101B"/>
    <w:rsid w:val="009F64E3"/>
    <w:rsid w:val="00A10C25"/>
    <w:rsid w:val="00A143B0"/>
    <w:rsid w:val="00A4473F"/>
    <w:rsid w:val="00A4540F"/>
    <w:rsid w:val="00A4755C"/>
    <w:rsid w:val="00A57F8C"/>
    <w:rsid w:val="00A60B04"/>
    <w:rsid w:val="00A835CD"/>
    <w:rsid w:val="00AA29EB"/>
    <w:rsid w:val="00AC30F4"/>
    <w:rsid w:val="00AF4CA9"/>
    <w:rsid w:val="00B10188"/>
    <w:rsid w:val="00B15F9E"/>
    <w:rsid w:val="00B17659"/>
    <w:rsid w:val="00B361EC"/>
    <w:rsid w:val="00B676FF"/>
    <w:rsid w:val="00B737F4"/>
    <w:rsid w:val="00B81C1C"/>
    <w:rsid w:val="00BB3FB9"/>
    <w:rsid w:val="00BC2F51"/>
    <w:rsid w:val="00BE791F"/>
    <w:rsid w:val="00C240DD"/>
    <w:rsid w:val="00C33AFE"/>
    <w:rsid w:val="00C35754"/>
    <w:rsid w:val="00C57D20"/>
    <w:rsid w:val="00C8540D"/>
    <w:rsid w:val="00C925F6"/>
    <w:rsid w:val="00CA3556"/>
    <w:rsid w:val="00CA7627"/>
    <w:rsid w:val="00CB63BD"/>
    <w:rsid w:val="00CB696C"/>
    <w:rsid w:val="00CE2E3A"/>
    <w:rsid w:val="00CF0BEC"/>
    <w:rsid w:val="00D01E97"/>
    <w:rsid w:val="00D220A1"/>
    <w:rsid w:val="00D940C4"/>
    <w:rsid w:val="00D9412A"/>
    <w:rsid w:val="00DD7632"/>
    <w:rsid w:val="00E5025F"/>
    <w:rsid w:val="00E818EB"/>
    <w:rsid w:val="00EB5C00"/>
    <w:rsid w:val="00EE40CC"/>
    <w:rsid w:val="00F0106E"/>
    <w:rsid w:val="00F16EA8"/>
    <w:rsid w:val="00F34F4F"/>
    <w:rsid w:val="00F36C52"/>
    <w:rsid w:val="00F47BE8"/>
    <w:rsid w:val="00F87FB8"/>
    <w:rsid w:val="00FA5622"/>
    <w:rsid w:val="00FC4B1E"/>
    <w:rsid w:val="00FE0BF0"/>
    <w:rsid w:val="00FF74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2F0910-04DE-475F-9E23-15AD558C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1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2764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276487"/>
    <w:rPr>
      <w:rFonts w:ascii="宋体" w:eastAsia="宋体" w:hAnsi="宋体" w:cs="宋体"/>
      <w:kern w:val="0"/>
      <w:sz w:val="24"/>
      <w:szCs w:val="24"/>
    </w:rPr>
  </w:style>
  <w:style w:type="paragraph" w:styleId="a3">
    <w:name w:val="header"/>
    <w:basedOn w:val="a"/>
    <w:link w:val="a4"/>
    <w:uiPriority w:val="99"/>
    <w:unhideWhenUsed/>
    <w:rsid w:val="00BC2F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C2F51"/>
    <w:rPr>
      <w:sz w:val="18"/>
      <w:szCs w:val="18"/>
    </w:rPr>
  </w:style>
  <w:style w:type="paragraph" w:styleId="a5">
    <w:name w:val="footer"/>
    <w:basedOn w:val="a"/>
    <w:link w:val="a6"/>
    <w:uiPriority w:val="99"/>
    <w:unhideWhenUsed/>
    <w:rsid w:val="00BC2F51"/>
    <w:pPr>
      <w:tabs>
        <w:tab w:val="center" w:pos="4153"/>
        <w:tab w:val="right" w:pos="8306"/>
      </w:tabs>
      <w:snapToGrid w:val="0"/>
      <w:jc w:val="left"/>
    </w:pPr>
    <w:rPr>
      <w:sz w:val="18"/>
      <w:szCs w:val="18"/>
    </w:rPr>
  </w:style>
  <w:style w:type="character" w:customStyle="1" w:styleId="a6">
    <w:name w:val="页脚 字符"/>
    <w:basedOn w:val="a0"/>
    <w:link w:val="a5"/>
    <w:uiPriority w:val="99"/>
    <w:rsid w:val="00BC2F51"/>
    <w:rPr>
      <w:sz w:val="18"/>
      <w:szCs w:val="18"/>
    </w:rPr>
  </w:style>
  <w:style w:type="paragraph" w:styleId="a7">
    <w:name w:val="Balloon Text"/>
    <w:basedOn w:val="a"/>
    <w:link w:val="a8"/>
    <w:uiPriority w:val="99"/>
    <w:semiHidden/>
    <w:unhideWhenUsed/>
    <w:rsid w:val="00023F47"/>
    <w:rPr>
      <w:sz w:val="18"/>
      <w:szCs w:val="18"/>
    </w:rPr>
  </w:style>
  <w:style w:type="character" w:customStyle="1" w:styleId="a8">
    <w:name w:val="批注框文本 字符"/>
    <w:basedOn w:val="a0"/>
    <w:link w:val="a7"/>
    <w:uiPriority w:val="99"/>
    <w:semiHidden/>
    <w:rsid w:val="00023F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89881">
      <w:bodyDiv w:val="1"/>
      <w:marLeft w:val="0"/>
      <w:marRight w:val="0"/>
      <w:marTop w:val="0"/>
      <w:marBottom w:val="0"/>
      <w:divBdr>
        <w:top w:val="none" w:sz="0" w:space="0" w:color="auto"/>
        <w:left w:val="none" w:sz="0" w:space="0" w:color="auto"/>
        <w:bottom w:val="none" w:sz="0" w:space="0" w:color="auto"/>
        <w:right w:val="none" w:sz="0" w:space="0" w:color="auto"/>
      </w:divBdr>
    </w:div>
    <w:div w:id="928735032">
      <w:bodyDiv w:val="1"/>
      <w:marLeft w:val="0"/>
      <w:marRight w:val="0"/>
      <w:marTop w:val="0"/>
      <w:marBottom w:val="0"/>
      <w:divBdr>
        <w:top w:val="none" w:sz="0" w:space="0" w:color="auto"/>
        <w:left w:val="none" w:sz="0" w:space="0" w:color="auto"/>
        <w:bottom w:val="none" w:sz="0" w:space="0" w:color="auto"/>
        <w:right w:val="none" w:sz="0" w:space="0" w:color="auto"/>
      </w:divBdr>
    </w:div>
    <w:div w:id="1129401812">
      <w:bodyDiv w:val="1"/>
      <w:marLeft w:val="0"/>
      <w:marRight w:val="0"/>
      <w:marTop w:val="0"/>
      <w:marBottom w:val="0"/>
      <w:divBdr>
        <w:top w:val="none" w:sz="0" w:space="0" w:color="auto"/>
        <w:left w:val="none" w:sz="0" w:space="0" w:color="auto"/>
        <w:bottom w:val="none" w:sz="0" w:space="0" w:color="auto"/>
        <w:right w:val="none" w:sz="0" w:space="0" w:color="auto"/>
      </w:divBdr>
    </w:div>
    <w:div w:id="1207525553">
      <w:bodyDiv w:val="1"/>
      <w:marLeft w:val="0"/>
      <w:marRight w:val="0"/>
      <w:marTop w:val="0"/>
      <w:marBottom w:val="0"/>
      <w:divBdr>
        <w:top w:val="none" w:sz="0" w:space="0" w:color="auto"/>
        <w:left w:val="none" w:sz="0" w:space="0" w:color="auto"/>
        <w:bottom w:val="none" w:sz="0" w:space="0" w:color="auto"/>
        <w:right w:val="none" w:sz="0" w:space="0" w:color="auto"/>
      </w:divBdr>
    </w:div>
    <w:div w:id="1229464691">
      <w:bodyDiv w:val="1"/>
      <w:marLeft w:val="0"/>
      <w:marRight w:val="0"/>
      <w:marTop w:val="0"/>
      <w:marBottom w:val="0"/>
      <w:divBdr>
        <w:top w:val="none" w:sz="0" w:space="0" w:color="auto"/>
        <w:left w:val="none" w:sz="0" w:space="0" w:color="auto"/>
        <w:bottom w:val="none" w:sz="0" w:space="0" w:color="auto"/>
        <w:right w:val="none" w:sz="0" w:space="0" w:color="auto"/>
      </w:divBdr>
    </w:div>
    <w:div w:id="1277450006">
      <w:bodyDiv w:val="1"/>
      <w:marLeft w:val="0"/>
      <w:marRight w:val="0"/>
      <w:marTop w:val="0"/>
      <w:marBottom w:val="0"/>
      <w:divBdr>
        <w:top w:val="none" w:sz="0" w:space="0" w:color="auto"/>
        <w:left w:val="none" w:sz="0" w:space="0" w:color="auto"/>
        <w:bottom w:val="none" w:sz="0" w:space="0" w:color="auto"/>
        <w:right w:val="none" w:sz="0" w:space="0" w:color="auto"/>
      </w:divBdr>
    </w:div>
    <w:div w:id="1642420638">
      <w:bodyDiv w:val="1"/>
      <w:marLeft w:val="0"/>
      <w:marRight w:val="0"/>
      <w:marTop w:val="0"/>
      <w:marBottom w:val="0"/>
      <w:divBdr>
        <w:top w:val="none" w:sz="0" w:space="0" w:color="auto"/>
        <w:left w:val="none" w:sz="0" w:space="0" w:color="auto"/>
        <w:bottom w:val="none" w:sz="0" w:space="0" w:color="auto"/>
        <w:right w:val="none" w:sz="0" w:space="0" w:color="auto"/>
      </w:divBdr>
    </w:div>
    <w:div w:id="1753578737">
      <w:bodyDiv w:val="1"/>
      <w:marLeft w:val="0"/>
      <w:marRight w:val="0"/>
      <w:marTop w:val="0"/>
      <w:marBottom w:val="0"/>
      <w:divBdr>
        <w:top w:val="none" w:sz="0" w:space="0" w:color="auto"/>
        <w:left w:val="none" w:sz="0" w:space="0" w:color="auto"/>
        <w:bottom w:val="none" w:sz="0" w:space="0" w:color="auto"/>
        <w:right w:val="none" w:sz="0" w:space="0" w:color="auto"/>
      </w:divBdr>
    </w:div>
    <w:div w:id="2000886470">
      <w:bodyDiv w:val="1"/>
      <w:marLeft w:val="0"/>
      <w:marRight w:val="0"/>
      <w:marTop w:val="0"/>
      <w:marBottom w:val="0"/>
      <w:divBdr>
        <w:top w:val="none" w:sz="0" w:space="0" w:color="auto"/>
        <w:left w:val="none" w:sz="0" w:space="0" w:color="auto"/>
        <w:bottom w:val="none" w:sz="0" w:space="0" w:color="auto"/>
        <w:right w:val="none" w:sz="0" w:space="0" w:color="auto"/>
      </w:divBdr>
    </w:div>
    <w:div w:id="208568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B5A7C-6D6D-46C3-A0A6-604009E8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zhanghua</dc:creator>
  <cp:keywords/>
  <dc:description/>
  <cp:lastModifiedBy>北京林业大学</cp:lastModifiedBy>
  <cp:revision>42</cp:revision>
  <cp:lastPrinted>2017-12-05T02:20:00Z</cp:lastPrinted>
  <dcterms:created xsi:type="dcterms:W3CDTF">2017-12-04T11:33:00Z</dcterms:created>
  <dcterms:modified xsi:type="dcterms:W3CDTF">2017-12-05T08:57:00Z</dcterms:modified>
</cp:coreProperties>
</file>