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firstLine="200" w:firstLineChars="200"/>
        <w:rPr>
          <w:rFonts w:ascii="Times New Roman" w:hAnsi="Times New Roman" w:eastAsia="仿宋_GB2312" w:cs="Times New Roman"/>
          <w:sz w:val="10"/>
          <w:szCs w:val="32"/>
        </w:rPr>
      </w:pPr>
      <w:bookmarkStart w:id="12" w:name="_GoBack"/>
      <w:bookmarkEnd w:id="12"/>
    </w:p>
    <w:p>
      <w:pPr>
        <w:adjustRightInd w:val="0"/>
        <w:snapToGrid w:val="0"/>
        <w:spacing w:line="353" w:lineRule="auto"/>
        <w:outlineLvl w:val="0"/>
        <w:rPr>
          <w:rFonts w:ascii="黑体" w:hAnsi="黑体" w:eastAsia="黑体" w:cs="黑体"/>
          <w:sz w:val="28"/>
          <w:szCs w:val="28"/>
        </w:rPr>
      </w:pPr>
      <w:bookmarkStart w:id="0" w:name="_Toc24734"/>
      <w:bookmarkStart w:id="1" w:name="_Toc17363"/>
      <w:r>
        <w:rPr>
          <w:rFonts w:hint="eastAsia" w:ascii="黑体" w:hAnsi="黑体" w:eastAsia="黑体" w:cs="黑体"/>
          <w:sz w:val="28"/>
          <w:szCs w:val="28"/>
        </w:rPr>
        <w:t>附1</w:t>
      </w:r>
      <w:bookmarkEnd w:id="0"/>
      <w:bookmarkEnd w:id="1"/>
    </w:p>
    <w:p>
      <w:pPr>
        <w:tabs>
          <w:tab w:val="left" w:pos="8640"/>
        </w:tabs>
        <w:adjustRightInd w:val="0"/>
        <w:snapToGrid w:val="0"/>
        <w:spacing w:line="360" w:lineRule="auto"/>
        <w:jc w:val="left"/>
        <w:rPr>
          <w:rFonts w:ascii="Times New Roman" w:hAnsi="Times New Roman" w:eastAsia="黑体" w:cs="Times New Roman"/>
          <w:sz w:val="24"/>
          <w:szCs w:val="32"/>
        </w:rPr>
      </w:pPr>
      <w:r>
        <w:rPr>
          <w:rFonts w:hint="eastAsia" w:ascii="Times New Roman" w:hAnsi="Times New Roman" w:eastAsia="黑体" w:cs="Times New Roman"/>
          <w:sz w:val="24"/>
          <w:szCs w:val="32"/>
        </w:rPr>
        <w:t>课题编号：</w:t>
      </w:r>
      <w:r>
        <w:rPr>
          <w:rFonts w:ascii="Times New Roman" w:hAnsi="Times New Roman" w:eastAsia="黑体" w:cs="Times New Roman"/>
          <w:sz w:val="24"/>
          <w:szCs w:val="32"/>
        </w:rPr>
        <w:t xml:space="preserve">                           </w:t>
      </w:r>
      <w:r>
        <w:rPr>
          <w:rFonts w:hint="eastAsia" w:ascii="Times New Roman" w:hAnsi="Times New Roman" w:eastAsia="黑体" w:cs="Times New Roman"/>
          <w:sz w:val="24"/>
          <w:szCs w:val="32"/>
        </w:rPr>
        <w:t xml:space="preserve">                  </w:t>
      </w:r>
      <w:r>
        <w:rPr>
          <w:rFonts w:ascii="Times New Roman" w:hAnsi="Times New Roman" w:eastAsia="黑体" w:cs="Times New Roman"/>
          <w:sz w:val="24"/>
          <w:szCs w:val="32"/>
        </w:rPr>
        <w:t xml:space="preserve"> </w:t>
      </w:r>
      <w:r>
        <w:rPr>
          <w:rFonts w:hint="eastAsia" w:ascii="Times New Roman" w:hAnsi="Times New Roman" w:eastAsia="黑体" w:cs="Times New Roman"/>
          <w:sz w:val="24"/>
          <w:szCs w:val="32"/>
        </w:rPr>
        <w:t>密级：</w:t>
      </w:r>
    </w:p>
    <w:p>
      <w:pPr>
        <w:tabs>
          <w:tab w:val="left" w:pos="8640"/>
        </w:tabs>
        <w:adjustRightInd w:val="0"/>
        <w:snapToGrid w:val="0"/>
        <w:spacing w:line="360" w:lineRule="auto"/>
        <w:jc w:val="center"/>
        <w:rPr>
          <w:rFonts w:ascii="Times New Roman" w:hAnsi="Times New Roman" w:eastAsia="仿宋_GB2312" w:cs="Courier New"/>
          <w:b/>
          <w:bCs/>
          <w:sz w:val="28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宋体"/>
          <w:b/>
          <w:bCs/>
          <w:color w:val="000000"/>
          <w:sz w:val="44"/>
          <w:szCs w:val="44"/>
        </w:rPr>
      </w:pPr>
    </w:p>
    <w:p>
      <w:pPr>
        <w:spacing w:line="254" w:lineRule="auto"/>
        <w:ind w:left="3337" w:right="2210" w:hanging="1299"/>
        <w:jc w:val="left"/>
        <w:rPr>
          <w:rFonts w:ascii="Microsoft JhengHei" w:eastAsia="Microsoft JhengHei"/>
          <w:b/>
          <w:sz w:val="44"/>
        </w:rPr>
      </w:pPr>
      <w:r>
        <w:rPr>
          <w:rFonts w:hint="eastAsia" w:ascii="Microsoft JhengHei" w:eastAsia="Microsoft JhengHei"/>
          <w:b/>
          <w:sz w:val="44"/>
        </w:rPr>
        <w:t>国家重点研发计划项目中期执行情况报告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21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21"/>
        </w:rPr>
      </w:pPr>
    </w:p>
    <w:p>
      <w:pPr>
        <w:adjustRightInd w:val="0"/>
        <w:snapToGrid w:val="0"/>
        <w:spacing w:line="360" w:lineRule="auto"/>
        <w:ind w:firstLine="960" w:firstLineChars="300"/>
        <w:jc w:val="left"/>
        <w:rPr>
          <w:rFonts w:ascii="Times New Roman" w:hAnsi="Times New Roman" w:eastAsia="仿宋_GB2312" w:cs="Times New Roman"/>
          <w:color w:val="000000"/>
          <w:sz w:val="32"/>
          <w:szCs w:val="21"/>
          <w:u w:val="singl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1"/>
        </w:rPr>
        <w:t>项目</w:t>
      </w:r>
      <w:r>
        <w:rPr>
          <w:rFonts w:ascii="Times New Roman" w:hAnsi="Times New Roman" w:eastAsia="仿宋_GB2312" w:cs="Times New Roman"/>
          <w:color w:val="000000"/>
          <w:sz w:val="32"/>
          <w:szCs w:val="21"/>
        </w:rPr>
        <w:t>名称：</w:t>
      </w:r>
      <w:r>
        <w:rPr>
          <w:rFonts w:ascii="Times New Roman" w:hAnsi="Times New Roman" w:eastAsia="仿宋_GB2312" w:cs="Times New Roman"/>
          <w:color w:val="000000"/>
          <w:sz w:val="32"/>
          <w:szCs w:val="21"/>
          <w:u w:val="single"/>
        </w:rPr>
        <w:t xml:space="preserve">                                   </w:t>
      </w:r>
    </w:p>
    <w:p>
      <w:pPr>
        <w:adjustRightInd w:val="0"/>
        <w:snapToGrid w:val="0"/>
        <w:spacing w:line="360" w:lineRule="auto"/>
        <w:ind w:firstLine="960" w:firstLineChars="300"/>
        <w:jc w:val="left"/>
        <w:rPr>
          <w:rFonts w:ascii="Times New Roman" w:hAnsi="Times New Roman" w:eastAsia="仿宋_GB2312" w:cs="Times New Roman"/>
          <w:color w:val="000000"/>
          <w:sz w:val="32"/>
          <w:szCs w:val="21"/>
          <w:u w:val="single"/>
        </w:rPr>
      </w:pPr>
      <w:r>
        <w:rPr>
          <w:rFonts w:ascii="Times New Roman" w:hAnsi="Times New Roman" w:eastAsia="仿宋_GB2312" w:cs="Times New Roman"/>
          <w:color w:val="000000"/>
          <w:sz w:val="32"/>
          <w:szCs w:val="21"/>
        </w:rPr>
        <w:t>所属项目：</w:t>
      </w:r>
      <w:r>
        <w:rPr>
          <w:rFonts w:ascii="Times New Roman" w:hAnsi="Times New Roman" w:eastAsia="仿宋_GB2312" w:cs="Times New Roman"/>
          <w:color w:val="000000"/>
          <w:sz w:val="32"/>
          <w:szCs w:val="21"/>
          <w:u w:val="single"/>
        </w:rPr>
        <w:t xml:space="preserve">                                   </w:t>
      </w:r>
    </w:p>
    <w:p>
      <w:pPr>
        <w:adjustRightInd w:val="0"/>
        <w:snapToGrid w:val="0"/>
        <w:spacing w:line="360" w:lineRule="auto"/>
        <w:ind w:firstLine="960" w:firstLineChars="300"/>
        <w:jc w:val="left"/>
        <w:rPr>
          <w:rFonts w:ascii="Times New Roman" w:hAnsi="Times New Roman" w:eastAsia="仿宋_GB2312" w:cs="Times New Roman"/>
          <w:color w:val="000000"/>
          <w:sz w:val="32"/>
          <w:szCs w:val="21"/>
          <w:u w:val="singl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1"/>
        </w:rPr>
        <w:t>项目负责人</w:t>
      </w:r>
      <w:r>
        <w:rPr>
          <w:rFonts w:ascii="Times New Roman" w:hAnsi="Times New Roman" w:eastAsia="仿宋_GB2312" w:cs="Times New Roman"/>
          <w:color w:val="000000"/>
          <w:sz w:val="32"/>
          <w:szCs w:val="21"/>
        </w:rPr>
        <w:t>：</w:t>
      </w:r>
      <w:r>
        <w:rPr>
          <w:rFonts w:ascii="Times New Roman" w:hAnsi="Times New Roman" w:eastAsia="仿宋_GB2312" w:cs="Times New Roman"/>
          <w:color w:val="000000"/>
          <w:sz w:val="32"/>
          <w:szCs w:val="21"/>
          <w:u w:val="single"/>
        </w:rPr>
        <w:t xml:space="preserve"> （签字）                        </w:t>
      </w:r>
    </w:p>
    <w:p>
      <w:pPr>
        <w:adjustRightInd w:val="0"/>
        <w:snapToGrid w:val="0"/>
        <w:spacing w:line="360" w:lineRule="auto"/>
        <w:ind w:firstLine="960" w:firstLineChars="300"/>
        <w:jc w:val="left"/>
        <w:rPr>
          <w:rFonts w:ascii="Times New Roman" w:hAnsi="Times New Roman" w:eastAsia="仿宋_GB2312" w:cs="Times New Roman"/>
          <w:color w:val="000000"/>
          <w:sz w:val="32"/>
          <w:szCs w:val="21"/>
          <w:u w:val="singl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1"/>
        </w:rPr>
        <w:t>项目牵头单位</w:t>
      </w:r>
      <w:r>
        <w:rPr>
          <w:rFonts w:ascii="Times New Roman" w:hAnsi="Times New Roman" w:eastAsia="仿宋_GB2312" w:cs="Times New Roman"/>
          <w:color w:val="000000"/>
          <w:sz w:val="32"/>
          <w:szCs w:val="21"/>
        </w:rPr>
        <w:t>：</w:t>
      </w:r>
      <w:r>
        <w:rPr>
          <w:rFonts w:ascii="Times New Roman" w:hAnsi="Times New Roman" w:eastAsia="仿宋_GB2312" w:cs="Times New Roman"/>
          <w:color w:val="000000"/>
          <w:sz w:val="32"/>
          <w:szCs w:val="21"/>
          <w:u w:val="single"/>
        </w:rPr>
        <w:t xml:space="preserve">（签字）                       </w:t>
      </w:r>
    </w:p>
    <w:p>
      <w:pPr>
        <w:adjustRightInd w:val="0"/>
        <w:snapToGrid w:val="0"/>
        <w:spacing w:line="360" w:lineRule="auto"/>
        <w:ind w:firstLine="960" w:firstLineChars="300"/>
        <w:jc w:val="left"/>
        <w:rPr>
          <w:rFonts w:ascii="Times New Roman" w:hAnsi="Times New Roman" w:eastAsia="仿宋_GB2312" w:cs="Times New Roman"/>
          <w:color w:val="000000"/>
          <w:sz w:val="32"/>
          <w:szCs w:val="21"/>
          <w:u w:val="singl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1"/>
        </w:rPr>
        <w:t>项目管理专业机构</w:t>
      </w:r>
      <w:r>
        <w:rPr>
          <w:rFonts w:ascii="Times New Roman" w:hAnsi="Times New Roman" w:eastAsia="仿宋_GB2312" w:cs="Times New Roman"/>
          <w:color w:val="000000"/>
          <w:sz w:val="32"/>
          <w:szCs w:val="21"/>
        </w:rPr>
        <w:t>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1"/>
          <w:u w:val="single"/>
        </w:rPr>
        <w:t xml:space="preserve">       </w:t>
      </w:r>
      <w:r>
        <w:rPr>
          <w:rFonts w:ascii="Times New Roman" w:hAnsi="Times New Roman" w:eastAsia="仿宋_GB2312" w:cs="Times New Roman"/>
          <w:color w:val="000000"/>
          <w:sz w:val="32"/>
          <w:szCs w:val="21"/>
          <w:u w:val="single"/>
        </w:rPr>
        <w:t xml:space="preserve">                    </w:t>
      </w:r>
    </w:p>
    <w:p>
      <w:pPr>
        <w:adjustRightInd w:val="0"/>
        <w:snapToGrid w:val="0"/>
        <w:spacing w:line="360" w:lineRule="auto"/>
        <w:ind w:firstLine="960" w:firstLineChars="300"/>
        <w:jc w:val="left"/>
        <w:rPr>
          <w:rFonts w:ascii="Times New Roman" w:hAnsi="Times New Roman" w:eastAsia="仿宋_GB2312" w:cs="Times New Roman"/>
          <w:color w:val="000000"/>
          <w:sz w:val="32"/>
          <w:szCs w:val="21"/>
        </w:rPr>
      </w:pPr>
      <w:r>
        <w:rPr>
          <w:rFonts w:ascii="Times New Roman" w:hAnsi="Times New Roman" w:eastAsia="仿宋_GB2312" w:cs="Times New Roman"/>
          <w:color w:val="000000"/>
          <w:sz w:val="32"/>
          <w:szCs w:val="21"/>
        </w:rPr>
        <w:t>执行期限：         年   月 至      年   月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21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21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21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21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21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中华人民共和国科学技术部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    年   月  日</w:t>
      </w:r>
    </w:p>
    <w:p>
      <w:pPr>
        <w:sectPr>
          <w:footerReference r:id="rId3" w:type="default"/>
          <w:pgSz w:w="11910" w:h="16840"/>
          <w:pgMar w:top="1580" w:right="1060" w:bottom="1900" w:left="1320" w:header="0" w:footer="1702" w:gutter="0"/>
          <w:pgNumType w:fmt="numberInDash"/>
          <w:cols w:space="720" w:num="1"/>
        </w:sectPr>
      </w:pPr>
    </w:p>
    <w:p>
      <w:pPr>
        <w:pStyle w:val="5"/>
        <w:spacing w:before="273" w:beforeLines="114" w:after="360" w:afterLines="150"/>
        <w:jc w:val="center"/>
        <w:rPr>
          <w:rFonts w:ascii="黑体" w:hAnsi="黑体" w:eastAsia="黑体" w:cs="黑体"/>
          <w:b/>
          <w:bCs/>
          <w:color w:val="000000"/>
          <w:sz w:val="32"/>
          <w:szCs w:val="32"/>
          <w:lang w:val="en-US" w:bidi="ar-SA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bidi="ar-SA"/>
        </w:rPr>
        <w:t>编 报 要 求</w:t>
      </w:r>
    </w:p>
    <w:p>
      <w:pPr>
        <w:pStyle w:val="5"/>
        <w:spacing w:line="372" w:lineRule="auto"/>
        <w:ind w:left="929"/>
        <w:rPr>
          <w:rFonts w:ascii="黑体" w:hAnsi="黑体" w:eastAsia="黑体" w:cs="黑体"/>
          <w:b/>
          <w:bCs/>
          <w:spacing w:val="-3"/>
          <w:sz w:val="24"/>
          <w:szCs w:val="24"/>
          <w:lang w:val="en-US" w:bidi="ar-SA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bidi="ar-SA"/>
        </w:rPr>
        <w:t>一、内容说明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项目中期执行情况报告着重从组织实施角度，围绕项目任务书的内容报告项目中期重要进展情况，具体包括项目的总体目标及考核指标实现程度，一体化组织实施及管理运行情况，人员、 资金等支撑条件落实情况，项目和各课题经费使用情况等，并报告中期执行过程中的重大事项及突出进展。</w:t>
      </w:r>
    </w:p>
    <w:p>
      <w:pPr>
        <w:pStyle w:val="5"/>
        <w:spacing w:line="372" w:lineRule="auto"/>
        <w:ind w:left="929"/>
        <w:rPr>
          <w:rFonts w:ascii="黑体" w:hAnsi="黑体" w:eastAsia="黑体" w:cs="黑体"/>
          <w:b/>
          <w:bCs/>
          <w:spacing w:val="-3"/>
          <w:sz w:val="24"/>
          <w:szCs w:val="24"/>
          <w:lang w:val="en-US" w:bidi="ar-SA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bidi="ar-SA"/>
        </w:rPr>
        <w:t>二、格式要求</w:t>
      </w:r>
    </w:p>
    <w:p>
      <w:pPr>
        <w:pStyle w:val="5"/>
        <w:spacing w:before="214" w:line="372" w:lineRule="auto"/>
        <w:ind w:left="324" w:right="576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文字简练；报告的密级一般与任务书规定的密级相同；报告 文本统一用 A4 幅面纸，文字内容一律通过“国家科技管理信息系统公共服务平台”在线填报；报告文本第一次出现外文名称时 要写清全称和缩写，再出现时可以使用缩写。</w:t>
      </w:r>
    </w:p>
    <w:p>
      <w:pPr>
        <w:pStyle w:val="5"/>
        <w:spacing w:line="372" w:lineRule="auto"/>
        <w:ind w:left="929"/>
        <w:rPr>
          <w:rFonts w:ascii="黑体" w:hAnsi="黑体" w:eastAsia="黑体" w:cs="黑体"/>
          <w:b/>
          <w:bCs/>
          <w:spacing w:val="-3"/>
          <w:sz w:val="24"/>
          <w:szCs w:val="24"/>
          <w:lang w:val="en-US" w:bidi="ar-SA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bidi="ar-SA"/>
        </w:rPr>
        <w:t>三、编制程序及时间要求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项目中期检查前，由项目牵头单位组织项目参与单位编制项目中期执行情况报告，经项目负责人及项目牵头单位审核后，按照填报项目任务书时的用户名和密码，登陆国家科技管理信息系统公共服务平台（</w:t>
      </w:r>
      <w:r>
        <w:fldChar w:fldCharType="begin"/>
      </w:r>
      <w:r>
        <w:instrText xml:space="preserve"> HYPERLINK "http://service.most.gov.cn/" \h </w:instrText>
      </w:r>
      <w:r>
        <w:fldChar w:fldCharType="separate"/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http://service.most.gov.cn/</w:t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fldChar w:fldCharType="end"/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）在线填写，并由单位管理员审核提交专业机构审核确认。填报完毕后，打印装订， 由项目负责人签字，项目牵头单位盖章后，报送专业机构。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涉密项目中期执行情况报告不得在线填写，请在国家科技管理信息系统公共服务平台下载文档模板，并按照保密规定进行填写、打印及报送。</w:t>
      </w:r>
    </w:p>
    <w:p>
      <w:pPr>
        <w:pStyle w:val="5"/>
        <w:spacing w:before="214" w:line="364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sectPr>
          <w:pgSz w:w="11910" w:h="16840"/>
          <w:pgMar w:top="1580" w:right="1060" w:bottom="1900" w:left="1320" w:header="850" w:footer="992" w:gutter="0"/>
          <w:pgNumType w:fmt="numberInDash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273" w:beforeLines="114" w:after="360" w:afterLines="150"/>
        <w:jc w:val="center"/>
        <w:rPr>
          <w:rFonts w:ascii="黑体" w:hAnsi="黑体" w:eastAsia="黑体" w:cs="黑体"/>
          <w:b/>
          <w:bCs/>
          <w:color w:val="000000"/>
          <w:sz w:val="32"/>
          <w:szCs w:val="32"/>
          <w:lang w:val="en-US" w:bidi="ar-SA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bidi="ar-SA"/>
        </w:rPr>
        <w:t>编  写  大 纲</w:t>
      </w:r>
    </w:p>
    <w:p>
      <w:pPr>
        <w:pStyle w:val="5"/>
        <w:spacing w:before="54" w:line="372" w:lineRule="auto"/>
        <w:ind w:left="324" w:right="572" w:firstLine="623"/>
        <w:rPr>
          <w:rFonts w:ascii="黑体" w:hAnsi="黑体" w:eastAsia="黑体" w:cs="黑体"/>
          <w:b/>
          <w:bCs/>
          <w:spacing w:val="-3"/>
          <w:lang w:val="en-US" w:bidi="ar-SA"/>
        </w:rPr>
      </w:pPr>
      <w:r>
        <w:rPr>
          <w:rFonts w:hint="eastAsia" w:ascii="黑体" w:hAnsi="黑体" w:eastAsia="黑体" w:cs="黑体"/>
          <w:b/>
          <w:bCs/>
          <w:spacing w:val="-3"/>
          <w:lang w:val="en-US" w:bidi="ar-SA"/>
        </w:rPr>
        <w:t>一</w:t>
      </w: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bidi="ar-SA"/>
        </w:rPr>
        <w:t>、总体进展情况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hint="eastAsia" w:ascii="Times New Roman" w:hAnsi="Times New Roman" w:eastAsia="仿宋_GB2312" w:cs="Times New Roman"/>
          <w:spacing w:val="-3"/>
          <w:sz w:val="24"/>
          <w:szCs w:val="24"/>
          <w:lang w:val="en-US" w:bidi="ar-SA"/>
        </w:rPr>
        <w:t>1.</w:t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项目中期总体进展情况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对照项目任务书的计划目标和各项主要指标要求，简要阐明 项目中期进展情况，评述项目中期任务的实施进展状态。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hint="eastAsia" w:ascii="Times New Roman" w:hAnsi="Times New Roman" w:eastAsia="仿宋_GB2312" w:cs="Times New Roman"/>
          <w:spacing w:val="-3"/>
          <w:sz w:val="24"/>
          <w:szCs w:val="24"/>
          <w:lang w:val="en-US" w:bidi="ar-SA"/>
        </w:rPr>
        <w:t>2.</w:t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项目调整情况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如项目出现超前/迟滞等情况，请详细说明原因、措施及履 行相关审批管理制度的情况。</w:t>
      </w:r>
    </w:p>
    <w:p>
      <w:pPr>
        <w:pStyle w:val="5"/>
        <w:spacing w:line="372" w:lineRule="auto"/>
        <w:ind w:left="929"/>
        <w:rPr>
          <w:rFonts w:ascii="黑体" w:hAnsi="黑体" w:eastAsia="黑体" w:cs="黑体"/>
          <w:b/>
          <w:bCs/>
          <w:spacing w:val="-3"/>
          <w:sz w:val="24"/>
          <w:szCs w:val="24"/>
          <w:lang w:val="en-US" w:bidi="ar-SA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bidi="ar-SA"/>
        </w:rPr>
        <w:t>二、取得的重要进展及成果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hint="eastAsia" w:ascii="Times New Roman" w:hAnsi="Times New Roman" w:eastAsia="仿宋_GB2312" w:cs="Times New Roman"/>
          <w:spacing w:val="-3"/>
          <w:sz w:val="24"/>
          <w:szCs w:val="24"/>
          <w:lang w:val="en-US" w:bidi="ar-SA"/>
        </w:rPr>
        <w:t>1.</w:t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项目中期重要进展及成果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简要介绍项目研究工作的重要进展、阶段性成果（一般不超 过 3 项）及前景。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hint="eastAsia" w:ascii="Times New Roman" w:hAnsi="Times New Roman" w:eastAsia="仿宋_GB2312" w:cs="Times New Roman"/>
          <w:spacing w:val="-3"/>
          <w:sz w:val="24"/>
          <w:szCs w:val="24"/>
          <w:lang w:val="en-US" w:bidi="ar-SA"/>
        </w:rPr>
        <w:t>2.</w:t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预期社会经济效益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重点阐明对学科/行业产生的重要影响，对社会民生、生态 环境、国家安全等的作用，以及研究成果的合作交流、转移转化 和示范推广情况，人才、专利、技术标准战略在项目中的实施情况等。</w:t>
      </w:r>
    </w:p>
    <w:p>
      <w:pPr>
        <w:pStyle w:val="5"/>
        <w:spacing w:line="372" w:lineRule="auto"/>
        <w:ind w:left="929"/>
        <w:rPr>
          <w:rFonts w:ascii="黑体" w:hAnsi="黑体" w:eastAsia="黑体" w:cs="黑体"/>
          <w:b/>
          <w:bCs/>
          <w:spacing w:val="-3"/>
          <w:sz w:val="24"/>
          <w:szCs w:val="24"/>
          <w:lang w:val="en-US" w:bidi="ar-SA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bidi="ar-SA"/>
        </w:rPr>
        <w:t>三、项目人员及经费投入使用情况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hint="eastAsia" w:ascii="Times New Roman" w:hAnsi="Times New Roman" w:eastAsia="仿宋_GB2312" w:cs="Times New Roman"/>
          <w:spacing w:val="-3"/>
          <w:sz w:val="24"/>
          <w:szCs w:val="24"/>
          <w:lang w:val="en-US" w:bidi="ar-SA"/>
        </w:rPr>
        <w:t>1.</w:t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人员及经费投入情况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对照项目任务书阐述项目及课题资金（包括专项经费、自筹经费等）到位情况、项目资金单独核算情况、预算调剂情况、支 出情况和经费使用监督管理情况、人员投入情况等。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hint="eastAsia" w:ascii="Times New Roman" w:hAnsi="Times New Roman" w:eastAsia="仿宋_GB2312" w:cs="Times New Roman"/>
          <w:spacing w:val="-3"/>
          <w:sz w:val="24"/>
          <w:szCs w:val="24"/>
          <w:lang w:val="en-US" w:bidi="ar-SA"/>
        </w:rPr>
        <w:t>2.</w:t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项目经费拨付情况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项目牵头单位向课题承担单位、课题承担单位向课题参与单 位拨付中央财政资金情况。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hint="eastAsia" w:ascii="Times New Roman" w:hAnsi="Times New Roman" w:eastAsia="仿宋_GB2312" w:cs="Times New Roman"/>
          <w:spacing w:val="-3"/>
          <w:sz w:val="24"/>
          <w:szCs w:val="24"/>
          <w:lang w:val="en-US" w:bidi="ar-SA"/>
        </w:rPr>
        <w:t>3.</w:t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人员及经费实际调整情况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如出现项目人员的调整，以及经费未及时到位、停拨、迟拨等特殊情况，请详细说明原因、措施、履行相关审批管理制度以 及整改等情况。</w:t>
      </w:r>
    </w:p>
    <w:p>
      <w:pPr>
        <w:pStyle w:val="5"/>
        <w:spacing w:line="372" w:lineRule="auto"/>
        <w:ind w:left="929"/>
        <w:rPr>
          <w:rFonts w:ascii="黑体" w:hAnsi="黑体" w:eastAsia="黑体" w:cs="黑体"/>
          <w:b/>
          <w:bCs/>
          <w:spacing w:val="-3"/>
          <w:sz w:val="24"/>
          <w:szCs w:val="24"/>
          <w:lang w:val="en-US" w:bidi="ar-SA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bidi="ar-SA"/>
        </w:rPr>
        <w:t>四、项目配套支撑条件情况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 xml:space="preserve">阐述各主要研究任务的配套支撑条件落实及调整变化情况。 </w:t>
      </w:r>
      <w:r>
        <w:rPr>
          <w:rFonts w:hint="eastAsia" w:ascii="Times New Roman" w:hAnsi="Times New Roman" w:eastAsia="仿宋_GB2312" w:cs="Times New Roman"/>
          <w:spacing w:val="-3"/>
          <w:sz w:val="24"/>
          <w:szCs w:val="24"/>
          <w:lang w:val="en-US" w:bidi="ar-SA"/>
        </w:rPr>
        <w:t>如有调整变化，请说明调整变化对完成项目目标的影响和作用。</w:t>
      </w:r>
    </w:p>
    <w:p>
      <w:pPr>
        <w:pStyle w:val="5"/>
        <w:spacing w:line="372" w:lineRule="auto"/>
        <w:ind w:left="929"/>
        <w:rPr>
          <w:rFonts w:ascii="黑体" w:hAnsi="黑体" w:eastAsia="黑体" w:cs="黑体"/>
          <w:b/>
          <w:bCs/>
          <w:spacing w:val="-3"/>
          <w:sz w:val="24"/>
          <w:szCs w:val="24"/>
          <w:lang w:val="en-US" w:bidi="ar-SA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bidi="ar-SA"/>
        </w:rPr>
        <w:t>五、项目组织实施管理工作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hint="eastAsia" w:ascii="Times New Roman" w:hAnsi="Times New Roman" w:eastAsia="仿宋_GB2312" w:cs="Times New Roman"/>
          <w:spacing w:val="-3"/>
          <w:sz w:val="24"/>
          <w:szCs w:val="24"/>
          <w:lang w:val="en-US" w:bidi="ar-SA"/>
        </w:rPr>
        <w:t>1.</w:t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项目组织管理情况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阐述项目按照一体化组织实施的要求，内部管理机构和管理制度建立、运行情况和效果，以及项目牵头单位组织课题间交流、  检查评估等方面的管理情况。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hint="eastAsia" w:ascii="Times New Roman" w:hAnsi="Times New Roman" w:eastAsia="仿宋_GB2312" w:cs="Times New Roman"/>
          <w:spacing w:val="-3"/>
          <w:sz w:val="24"/>
          <w:szCs w:val="24"/>
          <w:lang w:val="en-US" w:bidi="ar-SA"/>
        </w:rPr>
        <w:t>2.</w:t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项目间协作情况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阐述项目参与重点专项的相关管理活动，项目间资源与数据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共享、协作研发以及成果转化应用情况等。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hint="eastAsia" w:ascii="Times New Roman" w:hAnsi="Times New Roman" w:eastAsia="仿宋_GB2312" w:cs="Times New Roman"/>
          <w:spacing w:val="-3"/>
          <w:sz w:val="24"/>
          <w:szCs w:val="24"/>
          <w:lang w:val="en-US" w:bidi="ar-SA"/>
        </w:rPr>
        <w:t>3.</w:t>
      </w: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组织实施风险及应对情况</w:t>
      </w:r>
    </w:p>
    <w:p>
      <w:pPr>
        <w:pStyle w:val="5"/>
        <w:spacing w:before="214" w:line="372" w:lineRule="auto"/>
        <w:ind w:left="324" w:right="463" w:firstLine="604"/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</w:pPr>
      <w:r>
        <w:rPr>
          <w:rFonts w:ascii="Times New Roman" w:hAnsi="Times New Roman" w:eastAsia="仿宋_GB2312" w:cs="Times New Roman"/>
          <w:spacing w:val="-3"/>
          <w:sz w:val="24"/>
          <w:szCs w:val="24"/>
          <w:lang w:val="en-US" w:bidi="ar-SA"/>
        </w:rPr>
        <w:t>阐述项目在组织实施过程中，面对外部政策、组织管理、研 发变化和知识产权等方面的风险以及应对措施。</w:t>
      </w:r>
    </w:p>
    <w:p>
      <w:pPr>
        <w:pStyle w:val="5"/>
        <w:spacing w:line="372" w:lineRule="auto"/>
        <w:ind w:left="929"/>
        <w:rPr>
          <w:rFonts w:ascii="黑体" w:hAnsi="黑体" w:eastAsia="黑体" w:cs="黑体"/>
          <w:b/>
          <w:bCs/>
          <w:spacing w:val="-3"/>
          <w:sz w:val="24"/>
          <w:szCs w:val="24"/>
          <w:lang w:val="en-US" w:bidi="ar-SA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bidi="ar-SA"/>
        </w:rPr>
        <w:t>六、项目组织实施中的重大问题及建议</w:t>
      </w:r>
    </w:p>
    <w:p>
      <w:pPr>
        <w:pStyle w:val="5"/>
        <w:spacing w:line="372" w:lineRule="auto"/>
        <w:ind w:left="929"/>
        <w:rPr>
          <w:rFonts w:ascii="黑体" w:hAnsi="黑体" w:eastAsia="黑体" w:cs="黑体"/>
          <w:b/>
          <w:bCs/>
          <w:spacing w:val="-3"/>
          <w:sz w:val="24"/>
          <w:szCs w:val="24"/>
          <w:lang w:val="en-US" w:bidi="ar-SA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bidi="ar-SA"/>
        </w:rPr>
        <w:t>七、任务书中有特殊约定或其他需要说明的事项</w:t>
      </w:r>
    </w:p>
    <w:p>
      <w:pPr>
        <w:pStyle w:val="5"/>
        <w:spacing w:line="372" w:lineRule="auto"/>
        <w:ind w:left="929"/>
        <w:rPr>
          <w:rFonts w:ascii="黑体" w:hAnsi="黑体" w:eastAsia="黑体" w:cs="黑体"/>
          <w:b/>
          <w:bCs/>
          <w:spacing w:val="-3"/>
          <w:sz w:val="24"/>
          <w:szCs w:val="24"/>
          <w:lang w:val="en-US" w:bidi="ar-SA"/>
        </w:rPr>
      </w:pP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bidi="ar-SA"/>
        </w:rPr>
        <w:t>八、专业机构要求提交的其他材料</w:t>
      </w:r>
    </w:p>
    <w:p>
      <w:pPr>
        <w:pStyle w:val="5"/>
        <w:spacing w:before="54" w:line="364" w:lineRule="auto"/>
        <w:ind w:left="324" w:right="572" w:firstLine="623"/>
        <w:rPr>
          <w:rFonts w:ascii="Times New Roman" w:hAnsi="Times New Roman" w:eastAsia="仿宋_GB2312" w:cs="Times New Roman"/>
          <w:spacing w:val="-3"/>
          <w:sz w:val="32"/>
          <w:szCs w:val="32"/>
          <w:lang w:val="en-US" w:bidi="ar-SA"/>
        </w:rPr>
        <w:sectPr>
          <w:pgSz w:w="11910" w:h="16840"/>
          <w:pgMar w:top="1580" w:right="1060" w:bottom="1900" w:left="1320" w:header="850" w:footer="992" w:gutter="0"/>
          <w:pgNumType w:fmt="numberInDash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14"/>
        </w:rPr>
      </w:pPr>
    </w:p>
    <w:p>
      <w:pPr>
        <w:rPr>
          <w:sz w:val="14"/>
        </w:rPr>
        <w:sectPr>
          <w:pgSz w:w="11910" w:h="16840"/>
          <w:pgMar w:top="1580" w:right="1060" w:bottom="1900" w:left="1320" w:header="850" w:footer="992" w:gutter="0"/>
          <w:pgNumType w:fmt="numberInDash"/>
          <w:cols w:space="720" w:num="1"/>
        </w:sectPr>
      </w:pPr>
    </w:p>
    <w:p>
      <w:pPr>
        <w:adjustRightInd w:val="0"/>
        <w:snapToGrid w:val="0"/>
        <w:spacing w:line="353" w:lineRule="auto"/>
        <w:outlineLvl w:val="0"/>
        <w:rPr>
          <w:rFonts w:ascii="黑体" w:hAnsi="黑体" w:eastAsia="黑体" w:cs="黑体"/>
          <w:sz w:val="28"/>
          <w:szCs w:val="28"/>
        </w:rPr>
      </w:pPr>
      <w:bookmarkStart w:id="2" w:name="_Toc12340"/>
      <w:bookmarkStart w:id="3" w:name="_Toc24078"/>
      <w:r>
        <w:rPr>
          <w:rFonts w:hint="eastAsia" w:ascii="黑体" w:hAnsi="黑体" w:eastAsia="黑体" w:cs="黑体"/>
          <w:sz w:val="28"/>
          <w:szCs w:val="28"/>
        </w:rPr>
        <w:t>附表 1</w:t>
      </w:r>
      <w:bookmarkEnd w:id="2"/>
      <w:bookmarkEnd w:id="3"/>
    </w:p>
    <w:p>
      <w:pPr>
        <w:adjustRightInd w:val="0"/>
        <w:snapToGrid w:val="0"/>
        <w:spacing w:line="300" w:lineRule="auto"/>
        <w:ind w:firstLine="720" w:firstLineChars="200"/>
        <w:jc w:val="center"/>
        <w:rPr>
          <w:rFonts w:ascii="长城小标宋体" w:hAnsi="长城小标宋体" w:eastAsia="长城小标宋体" w:cs="Times New Roman"/>
          <w:b/>
          <w:bCs/>
          <w:kern w:val="1"/>
          <w:sz w:val="36"/>
          <w:szCs w:val="32"/>
        </w:rPr>
      </w:pPr>
      <w:r>
        <w:rPr>
          <w:rFonts w:hint="eastAsia" w:ascii="长城小标宋体" w:hAnsi="长城小标宋体" w:eastAsia="长城小标宋体" w:cs="Times New Roman"/>
          <w:b/>
          <w:bCs/>
          <w:kern w:val="1"/>
          <w:sz w:val="36"/>
          <w:szCs w:val="32"/>
        </w:rPr>
        <w:br w:type="column"/>
      </w:r>
    </w:p>
    <w:p>
      <w:pPr>
        <w:adjustRightInd w:val="0"/>
        <w:snapToGrid w:val="0"/>
        <w:spacing w:line="300" w:lineRule="auto"/>
        <w:ind w:firstLine="360" w:firstLineChars="100"/>
        <w:rPr>
          <w:rFonts w:ascii="长城小标宋体" w:hAnsi="长城小标宋体" w:eastAsia="长城小标宋体" w:cs="Times New Roman"/>
          <w:b/>
          <w:bCs/>
          <w:kern w:val="1"/>
          <w:sz w:val="36"/>
          <w:szCs w:val="32"/>
        </w:rPr>
      </w:pPr>
      <w:r>
        <w:rPr>
          <w:rFonts w:hint="eastAsia" w:ascii="长城小标宋体" w:hAnsi="长城小标宋体" w:eastAsia="长城小标宋体" w:cs="Times New Roman"/>
          <w:b/>
          <w:bCs/>
          <w:kern w:val="1"/>
          <w:sz w:val="36"/>
          <w:szCs w:val="32"/>
        </w:rPr>
        <w:t>国家重点研发计划项目中期执行情况信息表</w:t>
      </w:r>
    </w:p>
    <w:p>
      <w:pPr>
        <w:rPr>
          <w:sz w:val="44"/>
          <w:szCs w:val="44"/>
        </w:rPr>
        <w:sectPr>
          <w:type w:val="continuous"/>
          <w:pgSz w:w="11910" w:h="16840"/>
          <w:pgMar w:top="1580" w:right="1060" w:bottom="1900" w:left="1320" w:header="720" w:footer="720" w:gutter="0"/>
          <w:pgNumType w:fmt="numberInDash"/>
          <w:cols w:equalWidth="0" w:num="2">
            <w:col w:w="1188" w:space="40"/>
            <w:col w:w="8302"/>
          </w:cols>
        </w:sectPr>
      </w:pPr>
    </w:p>
    <w:p>
      <w:pPr>
        <w:pStyle w:val="5"/>
        <w:spacing w:before="55" w:after="4"/>
        <w:ind w:left="324"/>
      </w:pPr>
    </w:p>
    <w:p>
      <w:pPr>
        <w:pStyle w:val="5"/>
        <w:numPr>
          <w:ilvl w:val="0"/>
          <w:numId w:val="1"/>
        </w:numPr>
        <w:spacing w:before="55" w:after="4"/>
        <w:ind w:left="324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项目基本情况</w:t>
      </w:r>
    </w:p>
    <w:p>
      <w:pPr>
        <w:pStyle w:val="5"/>
        <w:spacing w:before="55" w:after="4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11"/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815"/>
        <w:gridCol w:w="1459"/>
        <w:gridCol w:w="310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622" w:type="dxa"/>
            <w:tcBorders>
              <w:right w:val="single" w:color="000000" w:sz="8" w:space="0"/>
            </w:tcBorders>
          </w:tcPr>
          <w:p>
            <w:pPr>
              <w:pStyle w:val="16"/>
              <w:spacing w:before="2"/>
              <w:ind w:left="9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项目名称</w:t>
            </w:r>
          </w:p>
        </w:tc>
        <w:tc>
          <w:tcPr>
            <w:tcW w:w="7377" w:type="dxa"/>
            <w:gridSpan w:val="3"/>
            <w:tcBorders>
              <w:left w:val="single" w:color="000000" w:sz="8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622" w:type="dxa"/>
            <w:tcBorders>
              <w:bottom w:val="single" w:color="000000" w:sz="6" w:space="0"/>
              <w:right w:val="single" w:color="000000" w:sz="8" w:space="0"/>
            </w:tcBorders>
          </w:tcPr>
          <w:p>
            <w:pPr>
              <w:pStyle w:val="16"/>
              <w:spacing w:before="1"/>
              <w:ind w:left="9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项目编号</w:t>
            </w:r>
          </w:p>
        </w:tc>
        <w:tc>
          <w:tcPr>
            <w:tcW w:w="7377" w:type="dxa"/>
            <w:gridSpan w:val="3"/>
            <w:tcBorders>
              <w:left w:val="single" w:color="000000" w:sz="8" w:space="0"/>
              <w:bottom w:val="single" w:color="000000" w:sz="6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1622" w:type="dxa"/>
            <w:tcBorders>
              <w:top w:val="single" w:color="000000" w:sz="6" w:space="0"/>
              <w:bottom w:val="single" w:color="000000" w:sz="6" w:space="0"/>
              <w:right w:val="single" w:color="000000" w:sz="8" w:space="0"/>
            </w:tcBorders>
          </w:tcPr>
          <w:p>
            <w:pPr>
              <w:pStyle w:val="16"/>
              <w:spacing w:before="9"/>
              <w:ind w:left="9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所属专项</w:t>
            </w:r>
          </w:p>
        </w:tc>
        <w:tc>
          <w:tcPr>
            <w:tcW w:w="7377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22" w:type="dxa"/>
            <w:tcBorders>
              <w:top w:val="single" w:color="000000" w:sz="6" w:space="0"/>
              <w:bottom w:val="single" w:color="000000" w:sz="6" w:space="0"/>
              <w:right w:val="single" w:color="000000" w:sz="8" w:space="0"/>
            </w:tcBorders>
          </w:tcPr>
          <w:p>
            <w:pPr>
              <w:pStyle w:val="16"/>
              <w:spacing w:before="83"/>
              <w:ind w:left="9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密级</w:t>
            </w:r>
          </w:p>
        </w:tc>
        <w:tc>
          <w:tcPr>
            <w:tcW w:w="281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6"/>
              <w:spacing w:before="88"/>
              <w:ind w:left="4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□公开 □秘密 □机密 □绝密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6"/>
              <w:spacing w:before="83"/>
              <w:ind w:left="15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课题数</w:t>
            </w:r>
          </w:p>
        </w:tc>
        <w:tc>
          <w:tcPr>
            <w:tcW w:w="31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622" w:type="dxa"/>
            <w:tcBorders>
              <w:top w:val="single" w:color="000000" w:sz="6" w:space="0"/>
              <w:bottom w:val="single" w:color="000000" w:sz="6" w:space="0"/>
              <w:right w:val="single" w:color="000000" w:sz="8" w:space="0"/>
            </w:tcBorders>
          </w:tcPr>
          <w:p>
            <w:pPr>
              <w:pStyle w:val="16"/>
              <w:spacing w:before="127"/>
              <w:ind w:left="9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项目牵头单位</w:t>
            </w:r>
          </w:p>
        </w:tc>
        <w:tc>
          <w:tcPr>
            <w:tcW w:w="281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6"/>
              <w:spacing w:before="127"/>
              <w:ind w:left="15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单位性质</w:t>
            </w:r>
          </w:p>
        </w:tc>
        <w:tc>
          <w:tcPr>
            <w:tcW w:w="31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622" w:type="dxa"/>
            <w:tcBorders>
              <w:top w:val="single" w:color="000000" w:sz="6" w:space="0"/>
              <w:bottom w:val="single" w:color="000000" w:sz="6" w:space="0"/>
              <w:right w:val="single" w:color="000000" w:sz="8" w:space="0"/>
            </w:tcBorders>
          </w:tcPr>
          <w:p>
            <w:pPr>
              <w:pStyle w:val="16"/>
              <w:spacing w:before="127"/>
              <w:ind w:left="9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项目负责人</w:t>
            </w:r>
          </w:p>
        </w:tc>
        <w:tc>
          <w:tcPr>
            <w:tcW w:w="2815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6"/>
              <w:spacing w:before="127"/>
              <w:ind w:left="15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参加单位数</w:t>
            </w:r>
          </w:p>
        </w:tc>
        <w:tc>
          <w:tcPr>
            <w:tcW w:w="3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22" w:type="dxa"/>
            <w:tcBorders>
              <w:top w:val="single" w:color="000000" w:sz="6" w:space="0"/>
              <w:bottom w:val="single" w:color="000000" w:sz="6" w:space="0"/>
              <w:right w:val="single" w:color="000000" w:sz="8" w:space="0"/>
            </w:tcBorders>
          </w:tcPr>
          <w:p>
            <w:pPr>
              <w:pStyle w:val="16"/>
              <w:spacing w:before="148"/>
              <w:ind w:left="9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项目类型</w:t>
            </w:r>
          </w:p>
        </w:tc>
        <w:tc>
          <w:tcPr>
            <w:tcW w:w="7377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>
            <w:pPr>
              <w:pStyle w:val="16"/>
              <w:spacing w:before="151"/>
              <w:ind w:left="86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□基础前沿 □重大共性关键技术 □应用示范 □其他 □青年项目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622" w:type="dxa"/>
            <w:tcBorders>
              <w:top w:val="single" w:color="000000" w:sz="6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16"/>
              <w:spacing w:before="153"/>
              <w:ind w:left="9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项目进展情况</w:t>
            </w:r>
          </w:p>
        </w:tc>
        <w:tc>
          <w:tcPr>
            <w:tcW w:w="7377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>
            <w:pPr>
              <w:pStyle w:val="16"/>
              <w:tabs>
                <w:tab w:val="left" w:pos="1680"/>
                <w:tab w:val="left" w:pos="2990"/>
                <w:tab w:val="left" w:pos="4364"/>
              </w:tabs>
              <w:spacing w:line="230" w:lineRule="exact"/>
              <w:ind w:left="69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□按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计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划进</w:t>
            </w:r>
            <w:r>
              <w:rPr>
                <w:rFonts w:hint="eastAsia" w:ascii="黑体" w:hAnsi="黑体" w:eastAsia="黑体" w:cs="黑体"/>
                <w:sz w:val="18"/>
              </w:rPr>
              <w:t>行</w:t>
            </w:r>
            <w:r>
              <w:rPr>
                <w:rFonts w:hint="eastAsia" w:ascii="黑体" w:hAnsi="黑体" w:eastAsia="黑体" w:cs="黑体"/>
                <w:sz w:val="18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□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进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度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超</w:t>
            </w:r>
            <w:r>
              <w:rPr>
                <w:rFonts w:hint="eastAsia" w:ascii="黑体" w:hAnsi="黑体" w:eastAsia="黑体" w:cs="黑体"/>
                <w:sz w:val="18"/>
              </w:rPr>
              <w:t>前</w:t>
            </w:r>
            <w:r>
              <w:rPr>
                <w:rFonts w:hint="eastAsia" w:ascii="黑体" w:hAnsi="黑体" w:eastAsia="黑体" w:cs="黑体"/>
                <w:sz w:val="18"/>
              </w:rPr>
              <w:tab/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□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进度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拖</w:t>
            </w:r>
            <w:r>
              <w:rPr>
                <w:rFonts w:hint="eastAsia" w:ascii="黑体" w:hAnsi="黑体" w:eastAsia="黑体" w:cs="黑体"/>
                <w:sz w:val="18"/>
              </w:rPr>
              <w:t>延</w:t>
            </w:r>
            <w:r>
              <w:rPr>
                <w:rFonts w:hint="eastAsia" w:ascii="黑体" w:hAnsi="黑体" w:eastAsia="黑体" w:cs="黑体"/>
                <w:sz w:val="18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□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进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度停</w:t>
            </w:r>
            <w:r>
              <w:rPr>
                <w:rFonts w:hint="eastAsia" w:ascii="黑体" w:hAnsi="黑体" w:eastAsia="黑体" w:cs="黑体"/>
                <w:sz w:val="18"/>
              </w:rPr>
              <w:t>顿</w:t>
            </w:r>
          </w:p>
          <w:p>
            <w:pPr>
              <w:pStyle w:val="16"/>
              <w:spacing w:before="43"/>
              <w:ind w:left="69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□申请调整或撤消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622" w:type="dxa"/>
            <w:tcBorders>
              <w:top w:val="single" w:color="000000" w:sz="8" w:space="0"/>
              <w:right w:val="single" w:color="000000" w:sz="6" w:space="0"/>
            </w:tcBorders>
          </w:tcPr>
          <w:p>
            <w:pPr>
              <w:pStyle w:val="16"/>
              <w:spacing w:before="4" w:line="292" w:lineRule="auto"/>
              <w:ind w:left="93" w:right="-44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4"/>
                <w:sz w:val="18"/>
              </w:rPr>
              <w:t>与专项内其他项目</w:t>
            </w:r>
            <w:r>
              <w:rPr>
                <w:rFonts w:hint="eastAsia" w:ascii="黑体" w:hAnsi="黑体" w:eastAsia="黑体" w:cs="黑体"/>
                <w:sz w:val="18"/>
              </w:rPr>
              <w:t xml:space="preserve">/ </w:t>
            </w:r>
            <w:r>
              <w:rPr>
                <w:rFonts w:hint="eastAsia" w:ascii="黑体" w:hAnsi="黑体" w:eastAsia="黑体" w:cs="黑体"/>
                <w:spacing w:val="4"/>
                <w:sz w:val="18"/>
              </w:rPr>
              <w:t>应用单位</w:t>
            </w:r>
            <w:r>
              <w:rPr>
                <w:rFonts w:hint="eastAsia" w:ascii="黑体" w:hAnsi="黑体" w:eastAsia="黑体" w:cs="黑体"/>
                <w:spacing w:val="7"/>
                <w:sz w:val="18"/>
              </w:rPr>
              <w:t>/</w:t>
            </w:r>
            <w:r>
              <w:rPr>
                <w:rFonts w:hint="eastAsia" w:ascii="黑体" w:hAnsi="黑体" w:eastAsia="黑体" w:cs="黑体"/>
                <w:spacing w:val="4"/>
                <w:sz w:val="18"/>
              </w:rPr>
              <w:t>企业合作</w:t>
            </w:r>
          </w:p>
          <w:p>
            <w:pPr>
              <w:pStyle w:val="16"/>
              <w:spacing w:line="230" w:lineRule="exact"/>
              <w:ind w:left="9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状况</w:t>
            </w:r>
          </w:p>
        </w:tc>
        <w:tc>
          <w:tcPr>
            <w:tcW w:w="7377" w:type="dxa"/>
            <w:gridSpan w:val="3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16"/>
              <w:spacing w:before="8"/>
              <w:rPr>
                <w:rFonts w:ascii="黑体" w:hAnsi="黑体" w:eastAsia="黑体" w:cs="黑体"/>
                <w:sz w:val="22"/>
              </w:rPr>
            </w:pPr>
          </w:p>
          <w:p>
            <w:pPr>
              <w:pStyle w:val="16"/>
              <w:tabs>
                <w:tab w:val="left" w:pos="1325"/>
                <w:tab w:val="left" w:pos="2570"/>
                <w:tab w:val="left" w:pos="3752"/>
                <w:tab w:val="left" w:pos="4932"/>
              </w:tabs>
              <w:ind w:left="79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□信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息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交</w:t>
            </w:r>
            <w:r>
              <w:rPr>
                <w:rFonts w:hint="eastAsia" w:ascii="黑体" w:hAnsi="黑体" w:eastAsia="黑体" w:cs="黑体"/>
                <w:sz w:val="18"/>
              </w:rPr>
              <w:t>流</w:t>
            </w:r>
            <w:r>
              <w:rPr>
                <w:rFonts w:hint="eastAsia" w:ascii="黑体" w:hAnsi="黑体" w:eastAsia="黑体" w:cs="黑体"/>
                <w:sz w:val="18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□技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术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咨</w:t>
            </w:r>
            <w:r>
              <w:rPr>
                <w:rFonts w:hint="eastAsia" w:ascii="黑体" w:hAnsi="黑体" w:eastAsia="黑体" w:cs="黑体"/>
                <w:sz w:val="18"/>
              </w:rPr>
              <w:t>询</w:t>
            </w:r>
            <w:r>
              <w:rPr>
                <w:rFonts w:hint="eastAsia" w:ascii="黑体" w:hAnsi="黑体" w:eastAsia="黑体" w:cs="黑体"/>
                <w:sz w:val="18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□研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发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合</w:t>
            </w:r>
            <w:r>
              <w:rPr>
                <w:rFonts w:hint="eastAsia" w:ascii="黑体" w:hAnsi="黑体" w:eastAsia="黑体" w:cs="黑体"/>
                <w:sz w:val="18"/>
              </w:rPr>
              <w:t>作</w:t>
            </w:r>
            <w:r>
              <w:rPr>
                <w:rFonts w:hint="eastAsia" w:ascii="黑体" w:hAnsi="黑体" w:eastAsia="黑体" w:cs="黑体"/>
                <w:sz w:val="18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□成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果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转</w:t>
            </w:r>
            <w:r>
              <w:rPr>
                <w:rFonts w:hint="eastAsia" w:ascii="黑体" w:hAnsi="黑体" w:eastAsia="黑体" w:cs="黑体"/>
                <w:sz w:val="18"/>
              </w:rPr>
              <w:t>化</w:t>
            </w:r>
            <w:r>
              <w:rPr>
                <w:rFonts w:hint="eastAsia" w:ascii="黑体" w:hAnsi="黑体" w:eastAsia="黑体" w:cs="黑体"/>
                <w:sz w:val="18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□实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现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产业</w:t>
            </w:r>
            <w:r>
              <w:rPr>
                <w:rFonts w:hint="eastAsia" w:ascii="黑体" w:hAnsi="黑体" w:eastAsia="黑体" w:cs="黑体"/>
                <w:sz w:val="18"/>
              </w:rPr>
              <w:t>化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622" w:type="dxa"/>
            <w:tcBorders>
              <w:right w:val="single" w:color="000000" w:sz="6" w:space="0"/>
            </w:tcBorders>
          </w:tcPr>
          <w:p>
            <w:pPr>
              <w:pStyle w:val="16"/>
              <w:spacing w:before="119"/>
              <w:ind w:left="9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项目实施情况</w:t>
            </w:r>
          </w:p>
        </w:tc>
        <w:tc>
          <w:tcPr>
            <w:tcW w:w="7377" w:type="dxa"/>
            <w:gridSpan w:val="3"/>
            <w:tcBorders>
              <w:left w:val="single" w:color="000000" w:sz="6" w:space="0"/>
            </w:tcBorders>
          </w:tcPr>
          <w:p>
            <w:pPr>
              <w:pStyle w:val="16"/>
              <w:tabs>
                <w:tab w:val="left" w:pos="1606"/>
                <w:tab w:val="left" w:pos="3324"/>
              </w:tabs>
              <w:spacing w:before="124"/>
              <w:ind w:left="14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□达到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预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期指</w:t>
            </w:r>
            <w:r>
              <w:rPr>
                <w:rFonts w:hint="eastAsia" w:ascii="黑体" w:hAnsi="黑体" w:eastAsia="黑体" w:cs="黑体"/>
                <w:sz w:val="18"/>
              </w:rPr>
              <w:t>标</w:t>
            </w:r>
            <w:r>
              <w:rPr>
                <w:rFonts w:hint="eastAsia" w:ascii="黑体" w:hAnsi="黑体" w:eastAsia="黑体" w:cs="黑体"/>
                <w:sz w:val="18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□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超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过预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期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指</w:t>
            </w:r>
            <w:r>
              <w:rPr>
                <w:rFonts w:hint="eastAsia" w:ascii="黑体" w:hAnsi="黑体" w:eastAsia="黑体" w:cs="黑体"/>
                <w:sz w:val="18"/>
              </w:rPr>
              <w:t>标</w:t>
            </w:r>
            <w:r>
              <w:rPr>
                <w:rFonts w:hint="eastAsia" w:ascii="黑体" w:hAnsi="黑体" w:eastAsia="黑体" w:cs="黑体"/>
                <w:sz w:val="18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□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未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达到</w:t>
            </w:r>
            <w:r>
              <w:rPr>
                <w:rFonts w:hint="eastAsia" w:ascii="黑体" w:hAnsi="黑体" w:eastAsia="黑体" w:cs="黑体"/>
                <w:spacing w:val="-10"/>
                <w:sz w:val="18"/>
              </w:rPr>
              <w:t>预</w:t>
            </w:r>
            <w:r>
              <w:rPr>
                <w:rFonts w:hint="eastAsia" w:ascii="黑体" w:hAnsi="黑体" w:eastAsia="黑体" w:cs="黑体"/>
                <w:spacing w:val="-8"/>
                <w:sz w:val="18"/>
              </w:rPr>
              <w:t>期指</w:t>
            </w:r>
            <w:r>
              <w:rPr>
                <w:rFonts w:hint="eastAsia" w:ascii="黑体" w:hAnsi="黑体" w:eastAsia="黑体" w:cs="黑体"/>
                <w:sz w:val="18"/>
              </w:rPr>
              <w:t>标</w:t>
            </w:r>
          </w:p>
        </w:tc>
      </w:tr>
    </w:tbl>
    <w:p>
      <w:pPr>
        <w:pStyle w:val="5"/>
        <w:rPr>
          <w:rFonts w:ascii="黑体" w:hAnsi="黑体" w:eastAsia="黑体" w:cs="黑体"/>
          <w:sz w:val="46"/>
        </w:rPr>
      </w:pPr>
    </w:p>
    <w:p>
      <w:pPr>
        <w:pStyle w:val="5"/>
        <w:ind w:left="324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二、项目中期经费及人员投入情况（经费单位：万元）</w:t>
      </w:r>
    </w:p>
    <w:p>
      <w:pPr>
        <w:pStyle w:val="5"/>
        <w:spacing w:before="3"/>
        <w:rPr>
          <w:rFonts w:ascii="黑体" w:hAnsi="黑体" w:eastAsia="黑体" w:cs="黑体"/>
          <w:sz w:val="25"/>
        </w:rPr>
      </w:pPr>
    </w:p>
    <w:tbl>
      <w:tblPr>
        <w:tblStyle w:val="11"/>
        <w:tblW w:w="0" w:type="auto"/>
        <w:tblInd w:w="17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494"/>
        <w:gridCol w:w="302"/>
        <w:gridCol w:w="924"/>
        <w:gridCol w:w="837"/>
        <w:gridCol w:w="935"/>
        <w:gridCol w:w="810"/>
        <w:gridCol w:w="827"/>
        <w:gridCol w:w="851"/>
        <w:gridCol w:w="767"/>
        <w:gridCol w:w="804"/>
        <w:gridCol w:w="80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2586" w:type="dxa"/>
            <w:gridSpan w:val="4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88"/>
              <w:ind w:left="1002" w:right="983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总经费</w:t>
            </w:r>
          </w:p>
        </w:tc>
        <w:tc>
          <w:tcPr>
            <w:tcW w:w="4260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88"/>
              <w:ind w:left="1764" w:right="1725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专项经费</w:t>
            </w:r>
          </w:p>
        </w:tc>
        <w:tc>
          <w:tcPr>
            <w:tcW w:w="2374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88"/>
              <w:ind w:left="826" w:right="767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自筹经费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36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421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预算数</w:t>
            </w:r>
          </w:p>
        </w:tc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365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到位数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171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预算数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220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到位数</w:t>
            </w: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"/>
              <w:ind w:left="120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是否按计划拨付课</w:t>
            </w:r>
          </w:p>
          <w:p>
            <w:pPr>
              <w:pStyle w:val="16"/>
              <w:spacing w:before="9" w:line="222" w:lineRule="exact"/>
              <w:ind w:left="120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题承担单位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right="197"/>
              <w:jc w:val="right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执行数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112" w:right="64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预算数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16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到位数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122"/>
              <w:ind w:left="131" w:right="72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执行数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36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174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总人数</w:t>
            </w: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"/>
              <w:ind w:left="237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其中</w:t>
            </w:r>
          </w:p>
          <w:p>
            <w:pPr>
              <w:pStyle w:val="16"/>
              <w:spacing w:before="9" w:line="222" w:lineRule="exact"/>
              <w:ind w:left="237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女性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"/>
              <w:ind w:left="30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高级</w:t>
            </w:r>
          </w:p>
          <w:p>
            <w:pPr>
              <w:pStyle w:val="16"/>
              <w:spacing w:before="9" w:line="222" w:lineRule="exact"/>
              <w:ind w:left="30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职称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"/>
              <w:ind w:left="258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中级</w:t>
            </w:r>
          </w:p>
          <w:p>
            <w:pPr>
              <w:pStyle w:val="16"/>
              <w:spacing w:before="9" w:line="222" w:lineRule="exact"/>
              <w:ind w:left="258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职称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"/>
              <w:ind w:left="306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初职</w:t>
            </w:r>
          </w:p>
          <w:p>
            <w:pPr>
              <w:pStyle w:val="16"/>
              <w:spacing w:before="9" w:line="222" w:lineRule="exact"/>
              <w:ind w:left="306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称级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"/>
              <w:ind w:left="245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其他</w:t>
            </w:r>
          </w:p>
          <w:p>
            <w:pPr>
              <w:pStyle w:val="16"/>
              <w:spacing w:before="9" w:line="222" w:lineRule="exact"/>
              <w:ind w:left="245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人员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259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博士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right="223"/>
              <w:jc w:val="right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硕士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112" w:right="64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学士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"/>
              <w:ind w:left="250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其他</w:t>
            </w:r>
          </w:p>
          <w:p>
            <w:pPr>
              <w:pStyle w:val="16"/>
              <w:spacing w:before="9" w:line="222" w:lineRule="exact"/>
              <w:ind w:left="250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学历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122"/>
              <w:ind w:left="131" w:right="72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总人年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66" w:type="dxa"/>
            <w:vMerge w:val="restart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3"/>
              <w:rPr>
                <w:rFonts w:ascii="黑体" w:hAnsi="黑体" w:eastAsia="黑体" w:cs="黑体"/>
                <w:sz w:val="14"/>
              </w:rPr>
            </w:pPr>
          </w:p>
          <w:p>
            <w:pPr>
              <w:pStyle w:val="16"/>
              <w:spacing w:line="333" w:lineRule="auto"/>
              <w:ind w:left="260" w:right="191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人才情况</w:t>
            </w: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"/>
              <w:rPr>
                <w:rFonts w:ascii="黑体" w:hAnsi="黑体" w:eastAsia="黑体" w:cs="黑体"/>
                <w:sz w:val="13"/>
              </w:rPr>
            </w:pPr>
          </w:p>
          <w:p>
            <w:pPr>
              <w:pStyle w:val="16"/>
              <w:ind w:left="237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院士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9"/>
              <w:ind w:left="30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千人</w:t>
            </w:r>
          </w:p>
          <w:p>
            <w:pPr>
              <w:pStyle w:val="16"/>
              <w:spacing w:before="89"/>
              <w:ind w:left="303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计划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9"/>
              <w:ind w:left="258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万人</w:t>
            </w:r>
          </w:p>
          <w:p>
            <w:pPr>
              <w:pStyle w:val="16"/>
              <w:spacing w:before="89"/>
              <w:ind w:left="258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计划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9"/>
              <w:ind w:left="306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百人</w:t>
            </w:r>
          </w:p>
          <w:p>
            <w:pPr>
              <w:pStyle w:val="16"/>
              <w:spacing w:before="89"/>
              <w:ind w:left="306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计划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9"/>
              <w:ind w:left="245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长江</w:t>
            </w:r>
          </w:p>
          <w:p>
            <w:pPr>
              <w:pStyle w:val="16"/>
              <w:spacing w:before="89"/>
              <w:ind w:left="245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学者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9"/>
              <w:ind w:left="172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青年长</w:t>
            </w:r>
          </w:p>
          <w:p>
            <w:pPr>
              <w:pStyle w:val="16"/>
              <w:spacing w:before="89"/>
              <w:ind w:left="172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pacing w:val="-8"/>
                <w:sz w:val="18"/>
              </w:rPr>
              <w:t>江学者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"/>
              <w:rPr>
                <w:rFonts w:ascii="黑体" w:hAnsi="黑体" w:eastAsia="黑体" w:cs="黑体"/>
                <w:sz w:val="13"/>
              </w:rPr>
            </w:pPr>
          </w:p>
          <w:p>
            <w:pPr>
              <w:pStyle w:val="16"/>
              <w:ind w:right="223"/>
              <w:jc w:val="right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杰青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"/>
              <w:rPr>
                <w:rFonts w:ascii="黑体" w:hAnsi="黑体" w:eastAsia="黑体" w:cs="黑体"/>
                <w:sz w:val="13"/>
              </w:rPr>
            </w:pPr>
          </w:p>
          <w:p>
            <w:pPr>
              <w:pStyle w:val="16"/>
              <w:ind w:left="112" w:right="64"/>
              <w:jc w:val="center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优青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11"/>
              <w:rPr>
                <w:rFonts w:ascii="黑体" w:hAnsi="黑体" w:eastAsia="黑体" w:cs="黑体"/>
                <w:sz w:val="13"/>
              </w:rPr>
            </w:pPr>
          </w:p>
          <w:p>
            <w:pPr>
              <w:pStyle w:val="16"/>
              <w:ind w:left="218"/>
              <w:rPr>
                <w:rFonts w:ascii="黑体" w:hAnsi="黑体" w:eastAsia="黑体" w:cs="黑体"/>
                <w:sz w:val="18"/>
              </w:rPr>
            </w:pPr>
            <w:r>
              <w:rPr>
                <w:rFonts w:hint="eastAsia" w:ascii="黑体" w:hAnsi="黑体" w:eastAsia="黑体" w:cs="黑体"/>
                <w:sz w:val="18"/>
              </w:rPr>
              <w:t>海外引进人才数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866" w:type="dxa"/>
            <w:vMerge w:val="continue"/>
            <w:tcBorders>
              <w:top w:val="nil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2"/>
                <w:szCs w:val="2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</w:tbl>
    <w:p>
      <w:pPr>
        <w:rPr>
          <w:rFonts w:ascii="黑体" w:hAnsi="黑体" w:eastAsia="黑体" w:cs="黑体"/>
          <w:sz w:val="20"/>
        </w:rPr>
        <w:sectPr>
          <w:type w:val="continuous"/>
          <w:pgSz w:w="11910" w:h="16840"/>
          <w:pgMar w:top="1580" w:right="1060" w:bottom="1900" w:left="1320" w:header="720" w:footer="720" w:gutter="0"/>
          <w:pgNumType w:fmt="numberInDash"/>
          <w:cols w:space="720" w:num="1"/>
        </w:sectPr>
      </w:pPr>
    </w:p>
    <w:p>
      <w:pPr>
        <w:pStyle w:val="5"/>
        <w:rPr>
          <w:rFonts w:ascii="黑体" w:hAnsi="黑体" w:eastAsia="黑体" w:cs="黑体"/>
          <w:sz w:val="20"/>
        </w:rPr>
      </w:pPr>
    </w:p>
    <w:p>
      <w:pPr>
        <w:pStyle w:val="5"/>
        <w:rPr>
          <w:rFonts w:ascii="黑体" w:hAnsi="黑体" w:eastAsia="黑体" w:cs="黑体"/>
          <w:sz w:val="20"/>
        </w:rPr>
      </w:pPr>
    </w:p>
    <w:p>
      <w:pPr>
        <w:pStyle w:val="5"/>
        <w:spacing w:before="9"/>
        <w:rPr>
          <w:rFonts w:ascii="黑体" w:hAnsi="黑体" w:eastAsia="黑体" w:cs="黑体"/>
          <w:sz w:val="14"/>
        </w:rPr>
      </w:pPr>
    </w:p>
    <w:p>
      <w:pPr>
        <w:pStyle w:val="5"/>
        <w:spacing w:before="54" w:after="7"/>
        <w:ind w:left="324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/>
        </w:rPr>
        <w:t>三、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项目中期目标及考核指标完成情况</w:t>
      </w:r>
    </w:p>
    <w:p>
      <w:pPr>
        <w:pStyle w:val="5"/>
        <w:spacing w:before="54" w:after="7"/>
        <w:ind w:left="324"/>
        <w:rPr>
          <w:b/>
          <w:bCs/>
          <w:sz w:val="32"/>
          <w:szCs w:val="32"/>
        </w:rPr>
      </w:pPr>
    </w:p>
    <w:tbl>
      <w:tblPr>
        <w:tblStyle w:val="11"/>
        <w:tblW w:w="0" w:type="auto"/>
        <w:tblInd w:w="14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852"/>
        <w:gridCol w:w="3601"/>
        <w:gridCol w:w="1136"/>
        <w:gridCol w:w="1228"/>
        <w:gridCol w:w="1374"/>
        <w:gridCol w:w="1441"/>
        <w:gridCol w:w="599"/>
        <w:gridCol w:w="724"/>
        <w:gridCol w:w="788"/>
        <w:gridCol w:w="78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191" w:type="dxa"/>
            <w:vMerge w:val="restart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ind w:left="10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项目目标</w:t>
            </w:r>
          </w:p>
        </w:tc>
        <w:tc>
          <w:tcPr>
            <w:tcW w:w="852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19" w:line="244" w:lineRule="auto"/>
              <w:ind w:left="117" w:right="2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成果名称</w:t>
            </w:r>
          </w:p>
        </w:tc>
        <w:tc>
          <w:tcPr>
            <w:tcW w:w="3601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成果类型</w:t>
            </w:r>
          </w:p>
        </w:tc>
        <w:tc>
          <w:tcPr>
            <w:tcW w:w="1136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19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对应的课题</w:t>
            </w:r>
          </w:p>
          <w:p>
            <w:pPr>
              <w:pStyle w:val="16"/>
              <w:spacing w:before="4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（任务）</w:t>
            </w:r>
          </w:p>
        </w:tc>
        <w:tc>
          <w:tcPr>
            <w:tcW w:w="5366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4"/>
              <w:ind w:left="2309" w:right="2287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考核指标</w:t>
            </w:r>
          </w:p>
        </w:tc>
        <w:tc>
          <w:tcPr>
            <w:tcW w:w="788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242" w:lineRule="auto"/>
              <w:ind w:left="110" w:right="68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考核方式（方法）及</w:t>
            </w:r>
          </w:p>
          <w:p>
            <w:pPr>
              <w:pStyle w:val="16"/>
              <w:spacing w:before="4" w:line="230" w:lineRule="atLeast"/>
              <w:ind w:left="110" w:right="68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评价手段</w:t>
            </w:r>
          </w:p>
        </w:tc>
        <w:tc>
          <w:tcPr>
            <w:tcW w:w="783" w:type="dxa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117" w:line="242" w:lineRule="auto"/>
              <w:ind w:left="109" w:right="61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中期实际完成指标状态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1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8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36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1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"/>
              <w:rPr>
                <w:rFonts w:ascii="黑体" w:hAnsi="黑体" w:eastAsia="黑体" w:cs="黑体"/>
                <w:sz w:val="20"/>
                <w:szCs w:val="32"/>
              </w:rPr>
            </w:pPr>
          </w:p>
          <w:p>
            <w:pPr>
              <w:pStyle w:val="16"/>
              <w:ind w:left="11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指标名称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2" w:line="244" w:lineRule="auto"/>
              <w:ind w:left="114" w:right="81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立项时已有指标值/状态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2" w:line="244" w:lineRule="auto"/>
              <w:ind w:left="113" w:right="81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中期指标值/ 状态</w:t>
            </w: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2" w:line="244" w:lineRule="auto"/>
              <w:ind w:left="112" w:right="39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完成时指标值/ 状态</w:t>
            </w:r>
          </w:p>
        </w:tc>
        <w:tc>
          <w:tcPr>
            <w:tcW w:w="7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78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191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  <w:p>
            <w:pPr>
              <w:pStyle w:val="16"/>
              <w:spacing w:before="7"/>
              <w:rPr>
                <w:rFonts w:ascii="黑体" w:hAnsi="黑体" w:eastAsia="黑体" w:cs="黑体"/>
                <w:sz w:val="20"/>
                <w:szCs w:val="32"/>
              </w:rPr>
            </w:pPr>
          </w:p>
          <w:p>
            <w:pPr>
              <w:pStyle w:val="16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1：</w:t>
            </w:r>
          </w:p>
        </w:tc>
        <w:tc>
          <w:tcPr>
            <w:tcW w:w="36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230" w:lineRule="exact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9"/>
                <w:szCs w:val="32"/>
              </w:rPr>
              <w:t>□新理论 □新原理 □新产品 □新技术</w:t>
            </w:r>
          </w:p>
          <w:p>
            <w:pPr>
              <w:pStyle w:val="16"/>
              <w:spacing w:before="2" w:line="244" w:lineRule="auto"/>
              <w:ind w:left="117" w:right="7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7"/>
                <w:szCs w:val="32"/>
              </w:rPr>
              <w:t xml:space="preserve">□新方法 □关键部件 □数据库 □软件 □ </w:t>
            </w:r>
            <w:r>
              <w:rPr>
                <w:rFonts w:hint="eastAsia" w:ascii="黑体" w:hAnsi="黑体" w:eastAsia="黑体" w:cs="黑体"/>
                <w:szCs w:val="32"/>
              </w:rPr>
              <w:t>应用解决方案 □实验装置/</w:t>
            </w:r>
            <w:r>
              <w:rPr>
                <w:rFonts w:hint="eastAsia" w:ascii="黑体" w:hAnsi="黑体" w:eastAsia="黑体" w:cs="黑体"/>
                <w:spacing w:val="4"/>
                <w:szCs w:val="32"/>
              </w:rPr>
              <w:t>系统 □临床指</w:t>
            </w:r>
            <w:r>
              <w:rPr>
                <w:rFonts w:hint="eastAsia" w:ascii="黑体" w:hAnsi="黑体" w:eastAsia="黑体" w:cs="黑体"/>
                <w:spacing w:val="-5"/>
                <w:szCs w:val="32"/>
              </w:rPr>
              <w:t>南</w:t>
            </w:r>
            <w:r>
              <w:rPr>
                <w:rFonts w:hint="eastAsia" w:ascii="黑体" w:hAnsi="黑体" w:eastAsia="黑体" w:cs="黑体"/>
                <w:szCs w:val="32"/>
              </w:rPr>
              <w:t>/规范 □工程工艺 □标准 □论文 □发</w:t>
            </w:r>
          </w:p>
          <w:p>
            <w:pPr>
              <w:pStyle w:val="16"/>
              <w:spacing w:line="211" w:lineRule="exact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明专利 □其他</w:t>
            </w:r>
            <w:r>
              <w:rPr>
                <w:rFonts w:hint="eastAsia" w:ascii="黑体" w:hAnsi="黑体" w:eastAsia="黑体" w:cs="黑体"/>
                <w:szCs w:val="32"/>
                <w:u w:val="single"/>
              </w:rPr>
              <w:t xml:space="preserve">       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5"/>
              <w:rPr>
                <w:rFonts w:ascii="黑体" w:hAnsi="黑体" w:eastAsia="黑体" w:cs="黑体"/>
                <w:sz w:val="22"/>
                <w:szCs w:val="32"/>
              </w:rPr>
            </w:pPr>
          </w:p>
          <w:p>
            <w:pPr>
              <w:pStyle w:val="16"/>
              <w:ind w:left="11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指标 1.1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191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8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36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1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93"/>
              <w:ind w:left="11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……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191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0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2：</w:t>
            </w:r>
          </w:p>
        </w:tc>
        <w:tc>
          <w:tcPr>
            <w:tcW w:w="36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0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同上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" w:line="213" w:lineRule="exact"/>
              <w:ind w:left="11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指标 2.1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1191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8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36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1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186" w:lineRule="exact"/>
              <w:ind w:left="11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……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191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204" w:lineRule="exact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…</w:t>
            </w:r>
          </w:p>
        </w:tc>
        <w:tc>
          <w:tcPr>
            <w:tcW w:w="36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0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同上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" w:line="213" w:lineRule="exact"/>
              <w:ind w:left="11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指标…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1191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8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360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13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186" w:lineRule="exact"/>
              <w:ind w:left="11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……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1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191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line="244" w:lineRule="auto"/>
              <w:ind w:left="107" w:right="78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科技报告考核指标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22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序号</w:t>
            </w:r>
          </w:p>
        </w:tc>
        <w:tc>
          <w:tcPr>
            <w:tcW w:w="4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22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报告类型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22"/>
              <w:ind w:left="11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数量</w:t>
            </w:r>
          </w:p>
        </w:tc>
        <w:tc>
          <w:tcPr>
            <w:tcW w:w="3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22"/>
              <w:ind w:left="11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提交时间</w:t>
            </w: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22"/>
              <w:ind w:left="111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公开类别及时限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2" w:line="242" w:lineRule="auto"/>
              <w:ind w:left="109" w:right="61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是否按计划提交科技报告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191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4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3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6780" w:type="dxa"/>
            <w:gridSpan w:val="4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39"/>
              <w:ind w:left="10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其他目标与考核指标完成情况</w:t>
            </w:r>
          </w:p>
        </w:tc>
        <w:tc>
          <w:tcPr>
            <w:tcW w:w="6937" w:type="dxa"/>
            <w:gridSpan w:val="7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</w:tr>
    </w:tbl>
    <w:p>
      <w:pPr>
        <w:rPr>
          <w:rFonts w:ascii="Times New Roman"/>
          <w:sz w:val="18"/>
        </w:rPr>
        <w:sectPr>
          <w:footerReference r:id="rId4" w:type="default"/>
          <w:footerReference r:id="rId5" w:type="even"/>
          <w:pgSz w:w="16840" w:h="11910" w:orient="landscape"/>
          <w:pgMar w:top="1100" w:right="1480" w:bottom="1900" w:left="1380" w:header="850" w:footer="992" w:gutter="0"/>
          <w:pgNumType w:fmt="numberInDash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numPr>
          <w:ilvl w:val="0"/>
          <w:numId w:val="2"/>
        </w:numPr>
        <w:spacing w:before="204" w:after="7"/>
        <w:ind w:left="364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项目中期实现经济社会效益情况</w:t>
      </w:r>
    </w:p>
    <w:p>
      <w:pPr>
        <w:pStyle w:val="5"/>
        <w:spacing w:before="204" w:after="7"/>
        <w:rPr>
          <w:rFonts w:ascii="仿宋" w:hAnsi="仿宋" w:eastAsia="仿宋" w:cs="仿宋"/>
          <w:b/>
          <w:bCs/>
          <w:sz w:val="32"/>
          <w:szCs w:val="32"/>
        </w:rPr>
      </w:pPr>
    </w:p>
    <w:tbl>
      <w:tblPr>
        <w:tblStyle w:val="11"/>
        <w:tblW w:w="0" w:type="auto"/>
        <w:tblInd w:w="149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9"/>
        <w:gridCol w:w="881"/>
        <w:gridCol w:w="1725"/>
        <w:gridCol w:w="1080"/>
        <w:gridCol w:w="1934"/>
        <w:gridCol w:w="145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880" w:type="dxa"/>
            <w:gridSpan w:val="2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获得企业标准数</w:t>
            </w:r>
          </w:p>
        </w:tc>
        <w:tc>
          <w:tcPr>
            <w:tcW w:w="17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获得行业标准数</w:t>
            </w:r>
          </w:p>
        </w:tc>
        <w:tc>
          <w:tcPr>
            <w:tcW w:w="1459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获得国家标准数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获得国际标准数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申请发明专利项数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获得授权发明专利项数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其中国外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其中国外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05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申请其他各类专利项数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获得授权其他各类专利项数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0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其中国外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0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其中国外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毕业研究生数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发表科技论文数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其中博士生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 SCI、EI 收录数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取得软件著作权数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出版专著数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"/>
              <w:rPr>
                <w:rFonts w:ascii="黑体" w:hAnsi="黑体" w:eastAsia="黑体" w:cs="黑体"/>
                <w:sz w:val="18"/>
              </w:rPr>
            </w:pPr>
          </w:p>
          <w:p>
            <w:pPr>
              <w:pStyle w:val="16"/>
              <w:spacing w:before="1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取得的新理论、新原理数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3" w:line="344" w:lineRule="exact"/>
              <w:ind w:left="92" w:right="-29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取得的新技术、新工艺、新方法数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" w:line="340" w:lineRule="exact"/>
              <w:ind w:left="90" w:right="-29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5"/>
              </w:rPr>
              <w:t>取得的新产品、新品种、新装置数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"/>
              <w:rPr>
                <w:rFonts w:ascii="黑体" w:hAnsi="黑体" w:eastAsia="黑体" w:cs="黑体"/>
                <w:sz w:val="18"/>
              </w:rPr>
            </w:pPr>
          </w:p>
          <w:p>
            <w:pPr>
              <w:pStyle w:val="16"/>
              <w:spacing w:before="1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示范、推广面积数（亩）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8" w:line="340" w:lineRule="exact"/>
              <w:ind w:left="90" w:right="-58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0"/>
              </w:rPr>
              <w:t>获得新药（医疗器械）</w:t>
            </w:r>
            <w:r>
              <w:rPr>
                <w:rFonts w:hint="eastAsia" w:ascii="黑体" w:hAnsi="黑体" w:eastAsia="黑体" w:cs="黑体"/>
                <w:spacing w:val="-14"/>
              </w:rPr>
              <w:t>证书数、</w:t>
            </w:r>
            <w:r>
              <w:rPr>
                <w:rFonts w:hint="eastAsia" w:ascii="黑体" w:hAnsi="黑体" w:eastAsia="黑体" w:cs="黑体"/>
                <w:spacing w:val="-10"/>
              </w:rPr>
              <w:t>临床批件数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0"/>
              <w:rPr>
                <w:rFonts w:ascii="黑体" w:hAnsi="黑体" w:eastAsia="黑体" w:cs="黑体"/>
                <w:sz w:val="18"/>
              </w:rPr>
            </w:pPr>
          </w:p>
          <w:p>
            <w:pPr>
              <w:pStyle w:val="16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获得临床指南、规范数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新建生产线数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新建示范工程数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培训农民数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培训技术人员数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获得国家级科技奖励数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获得省部级科技奖励数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99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0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成果转让数（项）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0"/>
              <w:ind w:left="9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成果创产值(万)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0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成果创税收(万)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99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成果转让收入(万)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成果创利润(万)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8"/>
              <w:ind w:left="9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成果创出口额(万)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0" w:hRule="atLeast"/>
        </w:trPr>
        <w:tc>
          <w:tcPr>
            <w:tcW w:w="9078" w:type="dxa"/>
            <w:gridSpan w:val="6"/>
            <w:tcBorders>
              <w:top w:val="single" w:color="000000" w:sz="4" w:space="0"/>
            </w:tcBorders>
          </w:tcPr>
          <w:p>
            <w:pPr>
              <w:pStyle w:val="16"/>
              <w:spacing w:before="68"/>
              <w:ind w:left="489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1"/>
              </w:rPr>
              <w:t>请列出论文、专利、技术标准等代表性成果</w:t>
            </w:r>
            <w:r>
              <w:rPr>
                <w:rFonts w:hint="eastAsia" w:ascii="黑体" w:hAnsi="黑体" w:eastAsia="黑体" w:cs="黑体"/>
                <w:spacing w:val="-10"/>
              </w:rPr>
              <w:t>（</w:t>
            </w:r>
            <w:r>
              <w:rPr>
                <w:rFonts w:hint="eastAsia" w:ascii="黑体" w:hAnsi="黑体" w:eastAsia="黑体" w:cs="黑体"/>
                <w:spacing w:val="-8"/>
              </w:rPr>
              <w:t>总数不超过</w:t>
            </w:r>
            <w:r>
              <w:rPr>
                <w:rFonts w:hint="eastAsia" w:ascii="黑体" w:hAnsi="黑体" w:eastAsia="黑体" w:cs="黑体"/>
                <w:spacing w:val="-65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5"/>
              </w:rPr>
              <w:t>1</w:t>
            </w:r>
            <w:r>
              <w:rPr>
                <w:rFonts w:hint="eastAsia" w:ascii="黑体" w:hAnsi="黑体" w:eastAsia="黑体" w:cs="黑体"/>
              </w:rPr>
              <w:t>0</w:t>
            </w:r>
            <w:r>
              <w:rPr>
                <w:rFonts w:hint="eastAsia" w:ascii="黑体" w:hAnsi="黑体" w:eastAsia="黑体" w:cs="黑体"/>
                <w:spacing w:val="-7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0"/>
              </w:rPr>
              <w:t>项</w:t>
            </w:r>
            <w:r>
              <w:rPr>
                <w:rFonts w:hint="eastAsia" w:ascii="黑体" w:hAnsi="黑体" w:eastAsia="黑体" w:cs="黑体"/>
                <w:spacing w:val="-111"/>
              </w:rPr>
              <w:t>）</w:t>
            </w:r>
            <w:r>
              <w:rPr>
                <w:rFonts w:hint="eastAsia" w:ascii="黑体" w:hAnsi="黑体" w:eastAsia="黑体" w:cs="黑体"/>
              </w:rPr>
              <w:t>：</w:t>
            </w:r>
          </w:p>
        </w:tc>
      </w:tr>
    </w:tbl>
    <w:p>
      <w:pPr>
        <w:sectPr>
          <w:pgSz w:w="11910" w:h="16840"/>
          <w:pgMar w:top="1580" w:right="1060" w:bottom="1900" w:left="1280" w:header="850" w:footer="992" w:gutter="0"/>
          <w:pgNumType w:fmt="numberInDash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14"/>
        </w:rPr>
      </w:pPr>
    </w:p>
    <w:p>
      <w:pPr>
        <w:rPr>
          <w:sz w:val="14"/>
        </w:rPr>
        <w:sectPr>
          <w:footerReference r:id="rId6" w:type="default"/>
          <w:footerReference r:id="rId7" w:type="even"/>
          <w:pgSz w:w="11910" w:h="16840"/>
          <w:pgMar w:top="1580" w:right="1060" w:bottom="1900" w:left="1280" w:header="850" w:footer="992" w:gutter="0"/>
          <w:pgNumType w:fmt="numberInDash"/>
          <w:cols w:space="720" w:num="1"/>
        </w:sectPr>
      </w:pPr>
    </w:p>
    <w:p>
      <w:pPr>
        <w:adjustRightInd w:val="0"/>
        <w:snapToGrid w:val="0"/>
        <w:spacing w:line="353" w:lineRule="auto"/>
        <w:outlineLvl w:val="0"/>
        <w:rPr>
          <w:rFonts w:ascii="黑体" w:hAnsi="黑体" w:eastAsia="黑体" w:cs="黑体"/>
          <w:sz w:val="28"/>
          <w:szCs w:val="28"/>
        </w:rPr>
      </w:pPr>
      <w:bookmarkStart w:id="4" w:name="_Toc27436"/>
      <w:bookmarkStart w:id="5" w:name="_Toc17221"/>
      <w:r>
        <w:rPr>
          <w:rFonts w:hint="eastAsia" w:ascii="黑体" w:hAnsi="黑体" w:eastAsia="黑体" w:cs="黑体"/>
          <w:sz w:val="28"/>
          <w:szCs w:val="28"/>
        </w:rPr>
        <w:t>附 表 2</w:t>
      </w:r>
      <w:bookmarkEnd w:id="4"/>
      <w:bookmarkEnd w:id="5"/>
    </w:p>
    <w:p>
      <w:pPr>
        <w:adjustRightInd w:val="0"/>
        <w:snapToGrid w:val="0"/>
        <w:spacing w:line="353" w:lineRule="auto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br w:type="column"/>
      </w:r>
    </w:p>
    <w:p>
      <w:pPr>
        <w:adjustRightInd w:val="0"/>
        <w:snapToGrid w:val="0"/>
        <w:spacing w:line="300" w:lineRule="auto"/>
        <w:ind w:firstLine="360" w:firstLineChars="100"/>
        <w:rPr>
          <w:rFonts w:ascii="长城小标宋体" w:hAnsi="长城小标宋体" w:eastAsia="长城小标宋体" w:cs="Times New Roman"/>
          <w:b/>
          <w:bCs/>
          <w:kern w:val="1"/>
          <w:sz w:val="36"/>
          <w:szCs w:val="32"/>
        </w:rPr>
      </w:pPr>
      <w:r>
        <w:rPr>
          <w:rFonts w:hint="eastAsia" w:ascii="长城小标宋体" w:hAnsi="长城小标宋体" w:eastAsia="长城小标宋体" w:cs="Times New Roman"/>
          <w:b/>
          <w:bCs/>
          <w:kern w:val="1"/>
          <w:sz w:val="36"/>
          <w:szCs w:val="32"/>
        </w:rPr>
        <w:t>国家重点研发计划课题中期执行情况信息表</w:t>
      </w:r>
    </w:p>
    <w:p>
      <w:pPr>
        <w:jc w:val="center"/>
        <w:sectPr>
          <w:type w:val="continuous"/>
          <w:pgSz w:w="11910" w:h="16840"/>
          <w:pgMar w:top="1580" w:right="1060" w:bottom="1900" w:left="1280" w:header="720" w:footer="720" w:gutter="0"/>
          <w:pgNumType w:fmt="numberInDash"/>
          <w:cols w:equalWidth="0" w:num="2">
            <w:col w:w="1228" w:space="40"/>
            <w:col w:w="8302"/>
          </w:cols>
        </w:sectPr>
      </w:pPr>
    </w:p>
    <w:p>
      <w:pPr>
        <w:pStyle w:val="5"/>
        <w:spacing w:before="204" w:after="7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课题基本情况</w:t>
      </w:r>
    </w:p>
    <w:p>
      <w:pPr>
        <w:pStyle w:val="5"/>
        <w:spacing w:before="55" w:after="6"/>
      </w:pPr>
    </w:p>
    <w:tbl>
      <w:tblPr>
        <w:tblStyle w:val="11"/>
        <w:tblW w:w="0" w:type="auto"/>
        <w:tblInd w:w="18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26"/>
        <w:gridCol w:w="1155"/>
        <w:gridCol w:w="359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22" w:type="dxa"/>
            <w:tcBorders>
              <w:right w:val="single" w:color="000000" w:sz="8" w:space="0"/>
            </w:tcBorders>
          </w:tcPr>
          <w:p>
            <w:pPr>
              <w:pStyle w:val="16"/>
              <w:spacing w:before="1"/>
              <w:ind w:left="6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课题名称</w:t>
            </w:r>
          </w:p>
        </w:tc>
        <w:tc>
          <w:tcPr>
            <w:tcW w:w="7379" w:type="dxa"/>
            <w:gridSpan w:val="3"/>
            <w:tcBorders>
              <w:left w:val="single" w:color="000000" w:sz="8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622" w:type="dxa"/>
            <w:tcBorders>
              <w:bottom w:val="single" w:color="000000" w:sz="6" w:space="0"/>
              <w:right w:val="single" w:color="000000" w:sz="8" w:space="0"/>
            </w:tcBorders>
          </w:tcPr>
          <w:p>
            <w:pPr>
              <w:pStyle w:val="16"/>
              <w:spacing w:before="1"/>
              <w:ind w:left="6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课题编号</w:t>
            </w:r>
          </w:p>
        </w:tc>
        <w:tc>
          <w:tcPr>
            <w:tcW w:w="7379" w:type="dxa"/>
            <w:gridSpan w:val="3"/>
            <w:tcBorders>
              <w:left w:val="single" w:color="000000" w:sz="8" w:space="0"/>
              <w:bottom w:val="single" w:color="000000" w:sz="6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622" w:type="dxa"/>
            <w:tcBorders>
              <w:top w:val="single" w:color="000000" w:sz="6" w:space="0"/>
              <w:bottom w:val="single" w:color="000000" w:sz="6" w:space="0"/>
              <w:right w:val="single" w:color="000000" w:sz="8" w:space="0"/>
            </w:tcBorders>
          </w:tcPr>
          <w:p>
            <w:pPr>
              <w:pStyle w:val="16"/>
              <w:spacing w:before="9"/>
              <w:ind w:left="6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密级</w:t>
            </w:r>
          </w:p>
        </w:tc>
        <w:tc>
          <w:tcPr>
            <w:tcW w:w="7379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>
            <w:pPr>
              <w:pStyle w:val="16"/>
              <w:spacing w:before="11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□公开 □秘密 □机密 □绝密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622" w:type="dxa"/>
            <w:tcBorders>
              <w:top w:val="single" w:color="000000" w:sz="6" w:space="0"/>
              <w:bottom w:val="single" w:color="000000" w:sz="6" w:space="0"/>
              <w:right w:val="single" w:color="000000" w:sz="8" w:space="0"/>
            </w:tcBorders>
          </w:tcPr>
          <w:p>
            <w:pPr>
              <w:pStyle w:val="16"/>
              <w:spacing w:before="10"/>
              <w:ind w:left="6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课题承担单位</w:t>
            </w:r>
          </w:p>
        </w:tc>
        <w:tc>
          <w:tcPr>
            <w:tcW w:w="262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6"/>
              <w:spacing w:before="10"/>
              <w:ind w:left="62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单位性质</w:t>
            </w:r>
          </w:p>
        </w:tc>
        <w:tc>
          <w:tcPr>
            <w:tcW w:w="359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22" w:type="dxa"/>
            <w:tcBorders>
              <w:top w:val="single" w:color="000000" w:sz="6" w:space="0"/>
              <w:bottom w:val="single" w:color="000000" w:sz="6" w:space="0"/>
              <w:right w:val="single" w:color="000000" w:sz="8" w:space="0"/>
            </w:tcBorders>
          </w:tcPr>
          <w:p>
            <w:pPr>
              <w:pStyle w:val="16"/>
              <w:spacing w:before="5"/>
              <w:rPr>
                <w:rFonts w:ascii="黑体" w:hAnsi="黑体" w:eastAsia="黑体" w:cs="黑体"/>
                <w:sz w:val="16"/>
                <w:szCs w:val="32"/>
              </w:rPr>
            </w:pPr>
          </w:p>
          <w:p>
            <w:pPr>
              <w:pStyle w:val="16"/>
              <w:spacing w:before="1"/>
              <w:ind w:left="6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课题负责人</w:t>
            </w:r>
          </w:p>
        </w:tc>
        <w:tc>
          <w:tcPr>
            <w:tcW w:w="262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16"/>
              <w:spacing w:before="5"/>
              <w:rPr>
                <w:rFonts w:ascii="黑体" w:hAnsi="黑体" w:eastAsia="黑体" w:cs="黑体"/>
                <w:sz w:val="16"/>
                <w:szCs w:val="32"/>
              </w:rPr>
            </w:pPr>
          </w:p>
          <w:p>
            <w:pPr>
              <w:pStyle w:val="16"/>
              <w:spacing w:before="1"/>
              <w:ind w:left="62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参加单位数</w:t>
            </w:r>
          </w:p>
        </w:tc>
        <w:tc>
          <w:tcPr>
            <w:tcW w:w="3598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622" w:type="dxa"/>
            <w:tcBorders>
              <w:top w:val="single" w:color="000000" w:sz="6" w:space="0"/>
              <w:bottom w:val="single" w:color="000000" w:sz="6" w:space="0"/>
              <w:right w:val="single" w:color="000000" w:sz="8" w:space="0"/>
            </w:tcBorders>
          </w:tcPr>
          <w:p>
            <w:pPr>
              <w:pStyle w:val="16"/>
              <w:spacing w:before="98"/>
              <w:ind w:left="6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课题类型</w:t>
            </w:r>
          </w:p>
        </w:tc>
        <w:tc>
          <w:tcPr>
            <w:tcW w:w="7379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>
            <w:pPr>
              <w:pStyle w:val="16"/>
              <w:spacing w:before="100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□基础前沿 □重大共性关键技术 □应用示范 □其他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622" w:type="dxa"/>
            <w:tcBorders>
              <w:top w:val="single" w:color="000000" w:sz="6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16"/>
              <w:spacing w:before="139"/>
              <w:ind w:left="6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课题进展情况</w:t>
            </w:r>
          </w:p>
        </w:tc>
        <w:tc>
          <w:tcPr>
            <w:tcW w:w="7379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</w:tcPr>
          <w:p>
            <w:pPr>
              <w:pStyle w:val="16"/>
              <w:tabs>
                <w:tab w:val="left" w:pos="1728"/>
                <w:tab w:val="left" w:pos="3038"/>
                <w:tab w:val="left" w:pos="4347"/>
              </w:tabs>
              <w:spacing w:line="230" w:lineRule="exact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□按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计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划进</w:t>
            </w:r>
            <w:r>
              <w:rPr>
                <w:rFonts w:hint="eastAsia" w:ascii="黑体" w:hAnsi="黑体" w:eastAsia="黑体" w:cs="黑体"/>
                <w:szCs w:val="32"/>
              </w:rPr>
              <w:t>行</w:t>
            </w:r>
            <w:r>
              <w:rPr>
                <w:rFonts w:hint="eastAsia" w:ascii="黑体" w:hAnsi="黑体" w:eastAsia="黑体" w:cs="黑体"/>
                <w:szCs w:val="32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□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进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度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超</w:t>
            </w:r>
            <w:r>
              <w:rPr>
                <w:rFonts w:hint="eastAsia" w:ascii="黑体" w:hAnsi="黑体" w:eastAsia="黑体" w:cs="黑体"/>
                <w:szCs w:val="32"/>
              </w:rPr>
              <w:t>前</w:t>
            </w:r>
            <w:r>
              <w:rPr>
                <w:rFonts w:hint="eastAsia" w:ascii="黑体" w:hAnsi="黑体" w:eastAsia="黑体" w:cs="黑体"/>
                <w:szCs w:val="32"/>
              </w:rPr>
              <w:tab/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□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进度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拖</w:t>
            </w:r>
            <w:r>
              <w:rPr>
                <w:rFonts w:hint="eastAsia" w:ascii="黑体" w:hAnsi="黑体" w:eastAsia="黑体" w:cs="黑体"/>
                <w:szCs w:val="32"/>
              </w:rPr>
              <w:t>延</w:t>
            </w:r>
            <w:r>
              <w:rPr>
                <w:rFonts w:hint="eastAsia" w:ascii="黑体" w:hAnsi="黑体" w:eastAsia="黑体" w:cs="黑体"/>
                <w:szCs w:val="32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□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进度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停</w:t>
            </w:r>
            <w:r>
              <w:rPr>
                <w:rFonts w:hint="eastAsia" w:ascii="黑体" w:hAnsi="黑体" w:eastAsia="黑体" w:cs="黑体"/>
                <w:szCs w:val="32"/>
              </w:rPr>
              <w:t>顿</w:t>
            </w:r>
          </w:p>
          <w:p>
            <w:pPr>
              <w:pStyle w:val="16"/>
              <w:spacing w:before="45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□申请调整或撤消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1622" w:type="dxa"/>
            <w:tcBorders>
              <w:top w:val="single" w:color="000000" w:sz="8" w:space="0"/>
              <w:right w:val="single" w:color="000000" w:sz="6" w:space="0"/>
            </w:tcBorders>
          </w:tcPr>
          <w:p>
            <w:pPr>
              <w:pStyle w:val="16"/>
              <w:spacing w:before="2" w:line="292" w:lineRule="auto"/>
              <w:ind w:left="64" w:right="-29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7"/>
                <w:szCs w:val="32"/>
              </w:rPr>
              <w:t>与项目内其他课题</w:t>
            </w:r>
            <w:r>
              <w:rPr>
                <w:rFonts w:hint="eastAsia" w:ascii="黑体" w:hAnsi="黑体" w:eastAsia="黑体" w:cs="黑体"/>
                <w:spacing w:val="-14"/>
                <w:szCs w:val="32"/>
              </w:rPr>
              <w:t xml:space="preserve">/ </w:t>
            </w:r>
            <w:r>
              <w:rPr>
                <w:rFonts w:hint="eastAsia" w:ascii="黑体" w:hAnsi="黑体" w:eastAsia="黑体" w:cs="黑体"/>
                <w:spacing w:val="8"/>
                <w:szCs w:val="32"/>
              </w:rPr>
              <w:t>应用单位</w:t>
            </w:r>
            <w:r>
              <w:rPr>
                <w:rFonts w:hint="eastAsia" w:ascii="黑体" w:hAnsi="黑体" w:eastAsia="黑体" w:cs="黑体"/>
                <w:spacing w:val="10"/>
                <w:szCs w:val="32"/>
              </w:rPr>
              <w:t>/</w:t>
            </w:r>
            <w:r>
              <w:rPr>
                <w:rFonts w:hint="eastAsia" w:ascii="黑体" w:hAnsi="黑体" w:eastAsia="黑体" w:cs="黑体"/>
                <w:spacing w:val="2"/>
                <w:szCs w:val="32"/>
              </w:rPr>
              <w:t>企业合作</w:t>
            </w:r>
          </w:p>
          <w:p>
            <w:pPr>
              <w:pStyle w:val="16"/>
              <w:spacing w:before="1"/>
              <w:ind w:left="6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状况</w:t>
            </w:r>
          </w:p>
        </w:tc>
        <w:tc>
          <w:tcPr>
            <w:tcW w:w="7379" w:type="dxa"/>
            <w:gridSpan w:val="3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16"/>
              <w:spacing w:before="5"/>
              <w:rPr>
                <w:rFonts w:ascii="黑体" w:hAnsi="黑体" w:eastAsia="黑体" w:cs="黑体"/>
                <w:sz w:val="28"/>
                <w:szCs w:val="32"/>
              </w:rPr>
            </w:pPr>
          </w:p>
          <w:p>
            <w:pPr>
              <w:pStyle w:val="16"/>
              <w:tabs>
                <w:tab w:val="left" w:pos="1310"/>
                <w:tab w:val="left" w:pos="2489"/>
                <w:tab w:val="left" w:pos="3672"/>
                <w:tab w:val="left" w:pos="4851"/>
              </w:tabs>
              <w:ind w:left="12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□信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息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交</w:t>
            </w:r>
            <w:r>
              <w:rPr>
                <w:rFonts w:hint="eastAsia" w:ascii="黑体" w:hAnsi="黑体" w:eastAsia="黑体" w:cs="黑体"/>
                <w:szCs w:val="32"/>
              </w:rPr>
              <w:t>流</w:t>
            </w:r>
            <w:r>
              <w:rPr>
                <w:rFonts w:hint="eastAsia" w:ascii="黑体" w:hAnsi="黑体" w:eastAsia="黑体" w:cs="黑体"/>
                <w:szCs w:val="32"/>
              </w:rPr>
              <w:tab/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□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技术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咨</w:t>
            </w:r>
            <w:r>
              <w:rPr>
                <w:rFonts w:hint="eastAsia" w:ascii="黑体" w:hAnsi="黑体" w:eastAsia="黑体" w:cs="黑体"/>
                <w:szCs w:val="32"/>
              </w:rPr>
              <w:t>询</w:t>
            </w:r>
            <w:r>
              <w:rPr>
                <w:rFonts w:hint="eastAsia" w:ascii="黑体" w:hAnsi="黑体" w:eastAsia="黑体" w:cs="黑体"/>
                <w:szCs w:val="32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□研发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合</w:t>
            </w:r>
            <w:r>
              <w:rPr>
                <w:rFonts w:hint="eastAsia" w:ascii="黑体" w:hAnsi="黑体" w:eastAsia="黑体" w:cs="黑体"/>
                <w:szCs w:val="32"/>
              </w:rPr>
              <w:t>作</w:t>
            </w:r>
            <w:r>
              <w:rPr>
                <w:rFonts w:hint="eastAsia" w:ascii="黑体" w:hAnsi="黑体" w:eastAsia="黑体" w:cs="黑体"/>
                <w:szCs w:val="32"/>
              </w:rPr>
              <w:tab/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□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成果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转</w:t>
            </w:r>
            <w:r>
              <w:rPr>
                <w:rFonts w:hint="eastAsia" w:ascii="黑体" w:hAnsi="黑体" w:eastAsia="黑体" w:cs="黑体"/>
                <w:szCs w:val="32"/>
              </w:rPr>
              <w:t>化</w:t>
            </w:r>
            <w:r>
              <w:rPr>
                <w:rFonts w:hint="eastAsia" w:ascii="黑体" w:hAnsi="黑体" w:eastAsia="黑体" w:cs="黑体"/>
                <w:szCs w:val="32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□实现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产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业</w:t>
            </w:r>
            <w:r>
              <w:rPr>
                <w:rFonts w:hint="eastAsia" w:ascii="黑体" w:hAnsi="黑体" w:eastAsia="黑体" w:cs="黑体"/>
                <w:szCs w:val="32"/>
              </w:rPr>
              <w:t>化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622" w:type="dxa"/>
            <w:tcBorders>
              <w:right w:val="single" w:color="000000" w:sz="6" w:space="0"/>
            </w:tcBorders>
          </w:tcPr>
          <w:p>
            <w:pPr>
              <w:pStyle w:val="16"/>
              <w:spacing w:before="88"/>
              <w:ind w:left="6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课题实施情况</w:t>
            </w:r>
          </w:p>
        </w:tc>
        <w:tc>
          <w:tcPr>
            <w:tcW w:w="7379" w:type="dxa"/>
            <w:gridSpan w:val="3"/>
            <w:tcBorders>
              <w:left w:val="single" w:color="000000" w:sz="6" w:space="0"/>
            </w:tcBorders>
          </w:tcPr>
          <w:p>
            <w:pPr>
              <w:pStyle w:val="16"/>
              <w:tabs>
                <w:tab w:val="left" w:pos="2040"/>
                <w:tab w:val="left" w:pos="3996"/>
              </w:tabs>
              <w:spacing w:before="93"/>
              <w:ind w:left="12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□达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到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预期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指</w:t>
            </w:r>
            <w:r>
              <w:rPr>
                <w:rFonts w:hint="eastAsia" w:ascii="黑体" w:hAnsi="黑体" w:eastAsia="黑体" w:cs="黑体"/>
                <w:szCs w:val="32"/>
              </w:rPr>
              <w:t>标</w:t>
            </w:r>
            <w:r>
              <w:rPr>
                <w:rFonts w:hint="eastAsia" w:ascii="黑体" w:hAnsi="黑体" w:eastAsia="黑体" w:cs="黑体"/>
                <w:szCs w:val="32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□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超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过预期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指</w:t>
            </w:r>
            <w:r>
              <w:rPr>
                <w:rFonts w:hint="eastAsia" w:ascii="黑体" w:hAnsi="黑体" w:eastAsia="黑体" w:cs="黑体"/>
                <w:szCs w:val="32"/>
              </w:rPr>
              <w:t>标</w:t>
            </w:r>
            <w:r>
              <w:rPr>
                <w:rFonts w:hint="eastAsia" w:ascii="黑体" w:hAnsi="黑体" w:eastAsia="黑体" w:cs="黑体"/>
                <w:szCs w:val="32"/>
              </w:rPr>
              <w:tab/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□未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达到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预期指</w:t>
            </w:r>
            <w:r>
              <w:rPr>
                <w:rFonts w:hint="eastAsia" w:ascii="黑体" w:hAnsi="黑体" w:eastAsia="黑体" w:cs="黑体"/>
                <w:szCs w:val="32"/>
              </w:rPr>
              <w:t>标</w:t>
            </w:r>
          </w:p>
        </w:tc>
      </w:tr>
    </w:tbl>
    <w:p>
      <w:pPr>
        <w:pStyle w:val="5"/>
        <w:spacing w:before="204" w:after="7"/>
        <w:rPr>
          <w:rFonts w:ascii="黑体" w:hAnsi="黑体" w:eastAsia="黑体" w:cs="黑体"/>
          <w:b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/>
        </w:rPr>
        <w:t>二、课题中期经费及人员投入情况（经费单位：万元）</w:t>
      </w:r>
    </w:p>
    <w:p>
      <w:pPr>
        <w:pStyle w:val="5"/>
        <w:spacing w:before="2" w:after="1"/>
        <w:rPr>
          <w:sz w:val="25"/>
        </w:rPr>
      </w:pPr>
    </w:p>
    <w:tbl>
      <w:tblPr>
        <w:tblStyle w:val="11"/>
        <w:tblW w:w="0" w:type="auto"/>
        <w:tblInd w:w="21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494"/>
        <w:gridCol w:w="302"/>
        <w:gridCol w:w="924"/>
        <w:gridCol w:w="837"/>
        <w:gridCol w:w="935"/>
        <w:gridCol w:w="810"/>
        <w:gridCol w:w="827"/>
        <w:gridCol w:w="851"/>
        <w:gridCol w:w="767"/>
        <w:gridCol w:w="804"/>
        <w:gridCol w:w="80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586" w:type="dxa"/>
            <w:gridSpan w:val="4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90"/>
              <w:ind w:left="1002" w:right="983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总经费</w:t>
            </w:r>
          </w:p>
        </w:tc>
        <w:tc>
          <w:tcPr>
            <w:tcW w:w="4260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90"/>
              <w:ind w:left="1764" w:right="1725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专项经费</w:t>
            </w:r>
          </w:p>
        </w:tc>
        <w:tc>
          <w:tcPr>
            <w:tcW w:w="2374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90"/>
              <w:ind w:left="826" w:right="767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自筹经费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36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421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预算数</w:t>
            </w:r>
          </w:p>
        </w:tc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36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到位数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171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预算数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220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到位数</w:t>
            </w: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230" w:lineRule="exact"/>
              <w:ind w:left="120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是否按计划拨付课</w:t>
            </w:r>
          </w:p>
          <w:p>
            <w:pPr>
              <w:pStyle w:val="16"/>
              <w:spacing w:before="11" w:line="222" w:lineRule="exact"/>
              <w:ind w:left="120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题承担单位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right="197"/>
              <w:jc w:val="right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执行数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112" w:right="64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预算数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163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到位数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122"/>
              <w:ind w:left="131" w:right="72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执行数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36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174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总人数</w:t>
            </w: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ind w:left="23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其中</w:t>
            </w:r>
          </w:p>
          <w:p>
            <w:pPr>
              <w:pStyle w:val="16"/>
              <w:spacing w:before="11" w:line="222" w:lineRule="exact"/>
              <w:ind w:left="23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女性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ind w:left="303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高级</w:t>
            </w:r>
          </w:p>
          <w:p>
            <w:pPr>
              <w:pStyle w:val="16"/>
              <w:spacing w:before="11" w:line="222" w:lineRule="exact"/>
              <w:ind w:left="303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职称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ind w:left="258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中级</w:t>
            </w:r>
          </w:p>
          <w:p>
            <w:pPr>
              <w:pStyle w:val="16"/>
              <w:spacing w:before="11" w:line="222" w:lineRule="exact"/>
              <w:ind w:left="258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职称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ind w:left="30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初职</w:t>
            </w:r>
          </w:p>
          <w:p>
            <w:pPr>
              <w:pStyle w:val="16"/>
              <w:spacing w:before="11" w:line="222" w:lineRule="exact"/>
              <w:ind w:left="30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称级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ind w:left="24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其他</w:t>
            </w:r>
          </w:p>
          <w:p>
            <w:pPr>
              <w:pStyle w:val="16"/>
              <w:spacing w:before="11" w:line="222" w:lineRule="exact"/>
              <w:ind w:left="24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人员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259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博士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right="223"/>
              <w:jc w:val="right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硕士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2"/>
              <w:ind w:left="112" w:right="64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学士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ind w:left="250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其他</w:t>
            </w:r>
          </w:p>
          <w:p>
            <w:pPr>
              <w:pStyle w:val="16"/>
              <w:spacing w:before="11" w:line="222" w:lineRule="exact"/>
              <w:ind w:left="250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学历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122"/>
              <w:ind w:left="131" w:right="72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总人年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66" w:type="dxa"/>
            <w:vMerge w:val="restart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"/>
              <w:rPr>
                <w:rFonts w:ascii="黑体" w:hAnsi="黑体" w:eastAsia="黑体" w:cs="黑体"/>
                <w:sz w:val="16"/>
                <w:szCs w:val="32"/>
              </w:rPr>
            </w:pPr>
          </w:p>
          <w:p>
            <w:pPr>
              <w:pStyle w:val="16"/>
              <w:spacing w:before="1" w:line="331" w:lineRule="auto"/>
              <w:ind w:left="260" w:right="191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人才情况</w:t>
            </w: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0"/>
              <w:rPr>
                <w:rFonts w:ascii="黑体" w:hAnsi="黑体" w:eastAsia="黑体" w:cs="黑体"/>
                <w:sz w:val="16"/>
                <w:szCs w:val="32"/>
              </w:rPr>
            </w:pPr>
          </w:p>
          <w:p>
            <w:pPr>
              <w:pStyle w:val="16"/>
              <w:spacing w:before="1"/>
              <w:ind w:left="23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院士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6"/>
              <w:ind w:left="303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千人</w:t>
            </w:r>
          </w:p>
          <w:p>
            <w:pPr>
              <w:pStyle w:val="16"/>
              <w:spacing w:before="91"/>
              <w:ind w:left="303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计划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6"/>
              <w:ind w:left="258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万人</w:t>
            </w:r>
          </w:p>
          <w:p>
            <w:pPr>
              <w:pStyle w:val="16"/>
              <w:spacing w:before="91"/>
              <w:ind w:left="258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计划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6"/>
              <w:ind w:left="30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百人</w:t>
            </w:r>
          </w:p>
          <w:p>
            <w:pPr>
              <w:pStyle w:val="16"/>
              <w:spacing w:before="91"/>
              <w:ind w:left="30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计划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6"/>
              <w:ind w:left="24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长江</w:t>
            </w:r>
          </w:p>
          <w:p>
            <w:pPr>
              <w:pStyle w:val="16"/>
              <w:spacing w:before="91"/>
              <w:ind w:left="245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学者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6"/>
              <w:ind w:left="172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青年长</w:t>
            </w:r>
          </w:p>
          <w:p>
            <w:pPr>
              <w:pStyle w:val="16"/>
              <w:spacing w:before="91"/>
              <w:ind w:left="172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8"/>
                <w:szCs w:val="32"/>
              </w:rPr>
              <w:t>江学者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0"/>
              <w:rPr>
                <w:rFonts w:ascii="黑体" w:hAnsi="黑体" w:eastAsia="黑体" w:cs="黑体"/>
                <w:sz w:val="16"/>
                <w:szCs w:val="32"/>
              </w:rPr>
            </w:pPr>
          </w:p>
          <w:p>
            <w:pPr>
              <w:pStyle w:val="16"/>
              <w:spacing w:before="1"/>
              <w:ind w:right="223"/>
              <w:jc w:val="right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杰青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0"/>
              <w:rPr>
                <w:rFonts w:ascii="黑体" w:hAnsi="黑体" w:eastAsia="黑体" w:cs="黑体"/>
                <w:sz w:val="16"/>
                <w:szCs w:val="32"/>
              </w:rPr>
            </w:pPr>
          </w:p>
          <w:p>
            <w:pPr>
              <w:pStyle w:val="16"/>
              <w:spacing w:before="1"/>
              <w:ind w:left="112" w:right="64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优青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10"/>
              <w:rPr>
                <w:rFonts w:ascii="黑体" w:hAnsi="黑体" w:eastAsia="黑体" w:cs="黑体"/>
                <w:sz w:val="16"/>
                <w:szCs w:val="32"/>
              </w:rPr>
            </w:pPr>
          </w:p>
          <w:p>
            <w:pPr>
              <w:pStyle w:val="16"/>
              <w:spacing w:before="1"/>
              <w:ind w:left="218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海外引进人才数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66" w:type="dxa"/>
            <w:vMerge w:val="continue"/>
            <w:tcBorders>
              <w:top w:val="nil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79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</w:tc>
      </w:tr>
    </w:tbl>
    <w:p>
      <w:pPr>
        <w:rPr>
          <w:rFonts w:ascii="Times New Roman"/>
          <w:sz w:val="20"/>
        </w:rPr>
        <w:sectPr>
          <w:type w:val="continuous"/>
          <w:pgSz w:w="11910" w:h="16840"/>
          <w:pgMar w:top="1580" w:right="1060" w:bottom="1900" w:left="1280" w:header="720" w:footer="720" w:gutter="0"/>
          <w:pgNumType w:fmt="numberInDash"/>
          <w:cols w:space="720" w:num="1"/>
        </w:sectPr>
      </w:pPr>
    </w:p>
    <w:p>
      <w:pPr>
        <w:pStyle w:val="5"/>
        <w:spacing w:before="204" w:after="7"/>
        <w:ind w:left="324"/>
        <w:rPr>
          <w:rFonts w:ascii="黑体" w:hAnsi="黑体" w:eastAsia="黑体" w:cs="黑体"/>
          <w:b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/>
        </w:rPr>
        <w:t>三、课题中期目标及考核指标完成情况</w:t>
      </w:r>
    </w:p>
    <w:p>
      <w:pPr>
        <w:pStyle w:val="5"/>
        <w:spacing w:before="204" w:after="7"/>
        <w:ind w:left="324"/>
        <w:rPr>
          <w:rFonts w:ascii="仿宋" w:hAnsi="仿宋" w:eastAsia="仿宋" w:cs="仿宋"/>
          <w:b/>
          <w:bCs/>
          <w:sz w:val="32"/>
          <w:szCs w:val="32"/>
          <w:lang w:val="en-US"/>
        </w:rPr>
      </w:pPr>
    </w:p>
    <w:tbl>
      <w:tblPr>
        <w:tblStyle w:val="11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7"/>
        <w:gridCol w:w="605"/>
        <w:gridCol w:w="4580"/>
        <w:gridCol w:w="1159"/>
        <w:gridCol w:w="1200"/>
        <w:gridCol w:w="1154"/>
        <w:gridCol w:w="511"/>
        <w:gridCol w:w="614"/>
        <w:gridCol w:w="1051"/>
        <w:gridCol w:w="93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227" w:type="dxa"/>
            <w:vMerge w:val="restart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24"/>
              <w:ind w:left="10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课题目标</w:t>
            </w:r>
          </w:p>
        </w:tc>
        <w:tc>
          <w:tcPr>
            <w:tcW w:w="605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line="244" w:lineRule="auto"/>
              <w:ind w:left="117" w:right="40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成果名称</w:t>
            </w:r>
          </w:p>
        </w:tc>
        <w:tc>
          <w:tcPr>
            <w:tcW w:w="458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24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成果类型</w:t>
            </w:r>
          </w:p>
        </w:tc>
        <w:tc>
          <w:tcPr>
            <w:tcW w:w="4638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4"/>
              <w:ind w:left="1950" w:right="1918"/>
              <w:jc w:val="center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考核指标</w:t>
            </w:r>
          </w:p>
        </w:tc>
        <w:tc>
          <w:tcPr>
            <w:tcW w:w="1051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9"/>
              <w:ind w:left="118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 xml:space="preserve">考核方式 </w:t>
            </w:r>
          </w:p>
          <w:p>
            <w:pPr>
              <w:pStyle w:val="16"/>
              <w:spacing w:before="5" w:line="242" w:lineRule="auto"/>
              <w:ind w:left="118" w:right="11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（方法）及评价手段</w:t>
            </w:r>
          </w:p>
        </w:tc>
        <w:tc>
          <w:tcPr>
            <w:tcW w:w="935" w:type="dxa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119" w:line="242" w:lineRule="auto"/>
              <w:ind w:left="119" w:right="62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中期实际完成指标状态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227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6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45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7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指标名称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230" w:lineRule="exact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立项时已有</w:t>
            </w:r>
          </w:p>
          <w:p>
            <w:pPr>
              <w:pStyle w:val="16"/>
              <w:spacing w:before="4" w:line="213" w:lineRule="exact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指标值/状态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230" w:lineRule="exact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中期指标值/</w:t>
            </w:r>
          </w:p>
          <w:p>
            <w:pPr>
              <w:pStyle w:val="16"/>
              <w:spacing w:before="4" w:line="213" w:lineRule="exact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状态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230" w:lineRule="exact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完成时指标</w:t>
            </w:r>
          </w:p>
          <w:p>
            <w:pPr>
              <w:pStyle w:val="16"/>
              <w:spacing w:before="4" w:line="213" w:lineRule="exact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值/状态</w:t>
            </w:r>
          </w:p>
        </w:tc>
        <w:tc>
          <w:tcPr>
            <w:tcW w:w="10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93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1227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2"/>
                <w:szCs w:val="32"/>
              </w:rPr>
            </w:pPr>
          </w:p>
          <w:p>
            <w:pPr>
              <w:pStyle w:val="16"/>
              <w:spacing w:before="166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1：</w:t>
            </w:r>
          </w:p>
        </w:tc>
        <w:tc>
          <w:tcPr>
            <w:tcW w:w="4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2" w:line="242" w:lineRule="auto"/>
              <w:ind w:left="116" w:right="7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pacing w:val="-15"/>
                <w:szCs w:val="32"/>
              </w:rPr>
              <w:t>□新理论 □新原理 □新产品 □新技术 □新方法 □关键</w:t>
            </w:r>
            <w:r>
              <w:rPr>
                <w:rFonts w:hint="eastAsia" w:ascii="黑体" w:hAnsi="黑体" w:eastAsia="黑体" w:cs="黑体"/>
                <w:spacing w:val="-8"/>
                <w:szCs w:val="32"/>
              </w:rPr>
              <w:t>部件 □数据库 □软件 □应用解决方案 □实验装置</w:t>
            </w:r>
            <w:r>
              <w:rPr>
                <w:rFonts w:hint="eastAsia" w:ascii="黑体" w:hAnsi="黑体" w:eastAsia="黑体" w:cs="黑体"/>
                <w:szCs w:val="32"/>
              </w:rPr>
              <w:t>/系</w:t>
            </w:r>
            <w:r>
              <w:rPr>
                <w:rFonts w:hint="eastAsia" w:ascii="黑体" w:hAnsi="黑体" w:eastAsia="黑体" w:cs="黑体"/>
                <w:spacing w:val="1"/>
                <w:szCs w:val="32"/>
              </w:rPr>
              <w:t>统 □临床指南</w:t>
            </w:r>
            <w:r>
              <w:rPr>
                <w:rFonts w:hint="eastAsia" w:ascii="黑体" w:hAnsi="黑体" w:eastAsia="黑体" w:cs="黑体"/>
                <w:szCs w:val="32"/>
              </w:rPr>
              <w:t>/</w:t>
            </w:r>
            <w:r>
              <w:rPr>
                <w:rFonts w:hint="eastAsia" w:ascii="黑体" w:hAnsi="黑体" w:eastAsia="黑体" w:cs="黑体"/>
                <w:spacing w:val="-10"/>
                <w:szCs w:val="32"/>
              </w:rPr>
              <w:t>规范 □工程工艺 □标准 □论文 □发明</w:t>
            </w:r>
            <w:r>
              <w:rPr>
                <w:rFonts w:hint="eastAsia" w:ascii="黑体" w:hAnsi="黑体" w:eastAsia="黑体" w:cs="黑体"/>
                <w:spacing w:val="-2"/>
                <w:szCs w:val="32"/>
              </w:rPr>
              <w:t>专利 □其他</w:t>
            </w:r>
            <w:r>
              <w:rPr>
                <w:rFonts w:hint="eastAsia" w:ascii="黑体" w:hAnsi="黑体" w:eastAsia="黑体" w:cs="黑体"/>
                <w:szCs w:val="32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黑体"/>
                <w:spacing w:val="-21"/>
                <w:szCs w:val="32"/>
                <w:u w:val="single"/>
              </w:rPr>
              <w:t xml:space="preserve"> 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5"/>
              <w:rPr>
                <w:rFonts w:ascii="黑体" w:hAnsi="黑体" w:eastAsia="黑体" w:cs="黑体"/>
                <w:sz w:val="22"/>
                <w:szCs w:val="32"/>
              </w:rPr>
            </w:pPr>
          </w:p>
          <w:p>
            <w:pPr>
              <w:pStyle w:val="16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指标 1.1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227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6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45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47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……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  <w:jc w:val="center"/>
        </w:trPr>
        <w:tc>
          <w:tcPr>
            <w:tcW w:w="1227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08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2：</w:t>
            </w:r>
          </w:p>
        </w:tc>
        <w:tc>
          <w:tcPr>
            <w:tcW w:w="4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08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同上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212" w:lineRule="exact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指标 2.1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  <w:jc w:val="center"/>
        </w:trPr>
        <w:tc>
          <w:tcPr>
            <w:tcW w:w="1227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6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45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188" w:lineRule="exact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……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  <w:jc w:val="center"/>
        </w:trPr>
        <w:tc>
          <w:tcPr>
            <w:tcW w:w="1227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202" w:lineRule="exact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…</w:t>
            </w:r>
          </w:p>
        </w:tc>
        <w:tc>
          <w:tcPr>
            <w:tcW w:w="4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07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同上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212" w:lineRule="exact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指标…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  <w:jc w:val="center"/>
        </w:trPr>
        <w:tc>
          <w:tcPr>
            <w:tcW w:w="1227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6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45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line="188" w:lineRule="exact"/>
              <w:ind w:left="1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……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16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27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2"/>
              <w:rPr>
                <w:rFonts w:ascii="黑体" w:hAnsi="黑体" w:eastAsia="黑体" w:cs="黑体"/>
                <w:sz w:val="32"/>
                <w:szCs w:val="32"/>
              </w:rPr>
            </w:pPr>
          </w:p>
          <w:p>
            <w:pPr>
              <w:pStyle w:val="16"/>
              <w:spacing w:line="242" w:lineRule="auto"/>
              <w:ind w:left="107" w:right="7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科技报告考核指标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序号</w:t>
            </w: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"/>
              <w:ind w:firstLine="1470" w:firstLineChars="700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报告类型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"/>
              <w:ind w:left="316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数量</w:t>
            </w:r>
          </w:p>
        </w:tc>
        <w:tc>
          <w:tcPr>
            <w:tcW w:w="2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"/>
              <w:ind w:left="460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提交时间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"/>
              <w:rPr>
                <w:rFonts w:ascii="黑体" w:hAnsi="黑体" w:eastAsia="黑体" w:cs="黑体"/>
                <w:szCs w:val="32"/>
              </w:rPr>
            </w:pPr>
          </w:p>
          <w:p>
            <w:pPr>
              <w:pStyle w:val="16"/>
              <w:spacing w:before="1"/>
              <w:ind w:left="11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公开类别及时限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line="242" w:lineRule="auto"/>
              <w:ind w:left="119" w:right="62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是否按计划提交科</w:t>
            </w:r>
          </w:p>
          <w:p>
            <w:pPr>
              <w:pStyle w:val="16"/>
              <w:spacing w:before="2" w:line="213" w:lineRule="exact"/>
              <w:ind w:left="119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技报告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227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黑体" w:hAnsi="黑体" w:eastAsia="黑体" w:cs="黑体"/>
                <w:sz w:val="6"/>
                <w:szCs w:val="6"/>
              </w:rPr>
            </w:pP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4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2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412" w:type="dxa"/>
            <w:gridSpan w:val="3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39"/>
              <w:ind w:left="107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其他目标与考核指标完成情况</w:t>
            </w:r>
          </w:p>
        </w:tc>
        <w:tc>
          <w:tcPr>
            <w:tcW w:w="6624" w:type="dxa"/>
            <w:gridSpan w:val="7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32"/>
              </w:rPr>
            </w:pPr>
          </w:p>
        </w:tc>
      </w:tr>
    </w:tbl>
    <w:p>
      <w:pPr>
        <w:rPr>
          <w:rFonts w:ascii="Times New Roman"/>
          <w:sz w:val="18"/>
        </w:rPr>
        <w:sectPr>
          <w:pgSz w:w="16840" w:h="11910" w:orient="landscape"/>
          <w:pgMar w:top="1100" w:right="1820" w:bottom="1900" w:left="1720" w:header="850" w:footer="992" w:gutter="0"/>
          <w:pgNumType w:fmt="numberInDash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204" w:after="7"/>
        <w:ind w:left="364"/>
        <w:rPr>
          <w:rFonts w:ascii="黑体" w:hAnsi="黑体" w:eastAsia="黑体" w:cs="黑体"/>
          <w:b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/>
        </w:rPr>
        <w:t>四、课题中期实现经济社会效益情况</w:t>
      </w:r>
    </w:p>
    <w:p>
      <w:pPr>
        <w:pStyle w:val="5"/>
        <w:spacing w:before="204" w:after="7"/>
        <w:ind w:left="364"/>
        <w:rPr>
          <w:rFonts w:ascii="仿宋" w:hAnsi="仿宋" w:eastAsia="仿宋" w:cs="仿宋"/>
          <w:b/>
          <w:bCs/>
          <w:sz w:val="32"/>
          <w:szCs w:val="32"/>
          <w:lang w:val="en-US"/>
        </w:rPr>
      </w:pPr>
    </w:p>
    <w:tbl>
      <w:tblPr>
        <w:tblStyle w:val="11"/>
        <w:tblW w:w="0" w:type="auto"/>
        <w:tblInd w:w="189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9"/>
        <w:gridCol w:w="881"/>
        <w:gridCol w:w="1725"/>
        <w:gridCol w:w="1080"/>
        <w:gridCol w:w="1934"/>
        <w:gridCol w:w="145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880" w:type="dxa"/>
            <w:gridSpan w:val="2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获得企业标准数</w:t>
            </w:r>
          </w:p>
        </w:tc>
        <w:tc>
          <w:tcPr>
            <w:tcW w:w="17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获得行业标准数</w:t>
            </w:r>
          </w:p>
        </w:tc>
        <w:tc>
          <w:tcPr>
            <w:tcW w:w="1459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4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获得国家标准数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4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获得国际标准数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申请发明专利项数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获得授权发明专利项数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其中国外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其中国外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3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申请其他各类专利项数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3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获得授权其他各类专利项数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其中国外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其中国外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2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毕业研究生数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2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发表科技论文数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4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其中博士生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4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其中 SCI、EI 收录数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取得软件著作权数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出版专著数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取得的新理论、新原理数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3" w:right="-29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8"/>
              </w:rPr>
              <w:t>取得的新技术、新工艺、新方法数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0" w:line="320" w:lineRule="atLeast"/>
              <w:ind w:left="61" w:right="-29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2"/>
              </w:rPr>
              <w:t>取得的新产品、新品种、新装置数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</w:rPr>
            </w:pPr>
          </w:p>
          <w:p>
            <w:pPr>
              <w:pStyle w:val="16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示范、推广面积数（亩）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0" w:line="320" w:lineRule="atLeast"/>
              <w:ind w:left="61" w:right="-29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0"/>
              </w:rPr>
              <w:t>获得新药（医疗器械）</w:t>
            </w:r>
            <w:r>
              <w:rPr>
                <w:rFonts w:hint="eastAsia" w:ascii="黑体" w:hAnsi="黑体" w:eastAsia="黑体" w:cs="黑体"/>
                <w:spacing w:val="-14"/>
              </w:rPr>
              <w:t>证书数、</w:t>
            </w:r>
            <w:r>
              <w:rPr>
                <w:rFonts w:hint="eastAsia" w:ascii="黑体" w:hAnsi="黑体" w:eastAsia="黑体" w:cs="黑体"/>
                <w:spacing w:val="-10"/>
              </w:rPr>
              <w:t>临床批件数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3"/>
              <w:rPr>
                <w:rFonts w:ascii="黑体" w:hAnsi="黑体" w:eastAsia="黑体" w:cs="黑体"/>
              </w:rPr>
            </w:pPr>
          </w:p>
          <w:p>
            <w:pPr>
              <w:pStyle w:val="16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获得临床指南、规范数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新建生产线数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新建示范工程数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培训农民数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培训技术人员数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8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获得国家级科技奖励数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30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获得省部级科技奖励数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99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成果转让数（项）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成果创产值(万)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成果创税收(万)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999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1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成果转让收入(万)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2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成果创利润(万)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11"/>
              <w:ind w:left="63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成果创出口额(万)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 w:val="20"/>
              </w:rPr>
            </w:pPr>
          </w:p>
        </w:tc>
      </w:tr>
    </w:tbl>
    <w:p>
      <w:pPr>
        <w:rPr>
          <w:rFonts w:ascii="Times New Roman"/>
          <w:sz w:val="20"/>
        </w:rPr>
        <w:sectPr>
          <w:pgSz w:w="11910" w:h="16840"/>
          <w:pgMar w:top="1580" w:right="1220" w:bottom="1900" w:left="1240" w:header="850" w:footer="992" w:gutter="0"/>
          <w:pgNumType w:fmt="numberInDash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14"/>
        </w:rPr>
      </w:pPr>
    </w:p>
    <w:p>
      <w:pPr>
        <w:adjustRightInd w:val="0"/>
        <w:snapToGrid w:val="0"/>
        <w:spacing w:line="353" w:lineRule="auto"/>
        <w:outlineLvl w:val="0"/>
        <w:rPr>
          <w:rFonts w:ascii="黑体" w:hAnsi="黑体" w:eastAsia="黑体" w:cs="黑体"/>
          <w:sz w:val="28"/>
          <w:szCs w:val="28"/>
        </w:rPr>
      </w:pPr>
      <w:bookmarkStart w:id="6" w:name="_Toc1460"/>
      <w:bookmarkStart w:id="7" w:name="_Toc19498"/>
      <w:r>
        <w:rPr>
          <w:rFonts w:hint="eastAsia" w:ascii="黑体" w:hAnsi="黑体" w:eastAsia="黑体" w:cs="黑体"/>
          <w:sz w:val="28"/>
          <w:szCs w:val="28"/>
        </w:rPr>
        <w:t>附 2</w:t>
      </w:r>
      <w:bookmarkEnd w:id="6"/>
      <w:bookmarkEnd w:id="7"/>
    </w:p>
    <w:p>
      <w:pPr>
        <w:adjustRightInd w:val="0"/>
        <w:snapToGrid w:val="0"/>
        <w:spacing w:line="300" w:lineRule="auto"/>
        <w:ind w:firstLine="360" w:firstLineChars="100"/>
        <w:jc w:val="center"/>
        <w:rPr>
          <w:rFonts w:ascii="长城小标宋体" w:hAnsi="长城小标宋体" w:eastAsia="长城小标宋体" w:cs="Times New Roman"/>
          <w:b/>
          <w:bCs/>
          <w:kern w:val="1"/>
          <w:sz w:val="36"/>
          <w:szCs w:val="32"/>
        </w:rPr>
      </w:pPr>
      <w:r>
        <w:rPr>
          <w:rFonts w:hint="eastAsia" w:ascii="长城小标宋体" w:hAnsi="长城小标宋体" w:eastAsia="长城小标宋体" w:cs="Times New Roman"/>
          <w:b/>
          <w:bCs/>
          <w:kern w:val="1"/>
          <w:sz w:val="36"/>
          <w:szCs w:val="32"/>
        </w:rPr>
        <w:t>国家重点研发计划项目中期检查专家个人意见表</w:t>
      </w:r>
    </w:p>
    <w:tbl>
      <w:tblPr>
        <w:tblStyle w:val="11"/>
        <w:tblW w:w="0" w:type="auto"/>
        <w:tblInd w:w="15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9"/>
        <w:gridCol w:w="2022"/>
        <w:gridCol w:w="1695"/>
        <w:gridCol w:w="1861"/>
        <w:gridCol w:w="210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469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2" w:line="306" w:lineRule="exact"/>
              <w:ind w:left="25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pacing w:val="-9"/>
                <w:szCs w:val="21"/>
              </w:rPr>
              <w:t>重点专项名称</w:t>
            </w:r>
          </w:p>
        </w:tc>
        <w:tc>
          <w:tcPr>
            <w:tcW w:w="7679" w:type="dxa"/>
            <w:gridSpan w:val="4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6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1"/>
              <w:ind w:left="23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项目编号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1"/>
              <w:ind w:left="119" w:right="83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项目名称</w:t>
            </w:r>
          </w:p>
        </w:tc>
        <w:tc>
          <w:tcPr>
            <w:tcW w:w="3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46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9"/>
              <w:ind w:left="23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项目负责人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9"/>
              <w:ind w:left="119" w:right="8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项目牵头单位</w:t>
            </w:r>
          </w:p>
        </w:tc>
        <w:tc>
          <w:tcPr>
            <w:tcW w:w="3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51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9"/>
              <w:ind w:left="2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评价内容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9"/>
              <w:ind w:left="677" w:right="654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分值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before="69"/>
              <w:ind w:left="796" w:right="765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得分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1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06"/>
              <w:ind w:left="28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一、研发任务完成情况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15"/>
              <w:ind w:left="677" w:right="654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25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51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spacing w:before="1"/>
              <w:ind w:left="28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二、考核指标完成情况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6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ind w:left="677" w:right="654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25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1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4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ind w:left="28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三、研究成果的水平及创新性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3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ind w:left="677" w:right="654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15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1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06"/>
              <w:ind w:left="28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四、人才培养和组织管理情况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35"/>
              <w:ind w:left="677" w:right="654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15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1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06"/>
              <w:ind w:left="28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五、经费管理使用情况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37"/>
              <w:ind w:left="677" w:right="654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10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1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06"/>
              <w:ind w:left="28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六、技术资料完整情况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15"/>
              <w:ind w:left="677" w:right="654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10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1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tabs>
                <w:tab w:val="left" w:pos="483"/>
              </w:tabs>
              <w:spacing w:before="206"/>
              <w:ind w:left="2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总</w:t>
            </w:r>
            <w:r>
              <w:rPr>
                <w:rFonts w:hint="eastAsia" w:ascii="黑体" w:hAnsi="黑体" w:eastAsia="黑体" w:cs="黑体"/>
                <w:szCs w:val="21"/>
              </w:rPr>
              <w:tab/>
            </w:r>
            <w:r>
              <w:rPr>
                <w:rFonts w:hint="eastAsia" w:ascii="黑体" w:hAnsi="黑体" w:eastAsia="黑体" w:cs="黑体"/>
                <w:szCs w:val="21"/>
              </w:rPr>
              <w:t>分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217"/>
              <w:ind w:left="677" w:right="649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100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2" w:hRule="atLeast"/>
        </w:trPr>
        <w:tc>
          <w:tcPr>
            <w:tcW w:w="9148" w:type="dxa"/>
            <w:gridSpan w:val="5"/>
            <w:tcBorders>
              <w:top w:val="single" w:color="000000" w:sz="4" w:space="0"/>
            </w:tcBorders>
          </w:tcPr>
          <w:p>
            <w:pPr>
              <w:pStyle w:val="16"/>
              <w:spacing w:before="43" w:line="242" w:lineRule="auto"/>
              <w:ind w:left="28" w:right="-15" w:firstLine="446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pacing w:val="-29"/>
                <w:szCs w:val="21"/>
              </w:rPr>
              <w:t>意见及建议：</w:t>
            </w:r>
            <w:r>
              <w:rPr>
                <w:rFonts w:hint="eastAsia" w:ascii="黑体" w:hAnsi="黑体" w:eastAsia="黑体" w:cs="黑体"/>
                <w:spacing w:val="-8"/>
                <w:szCs w:val="21"/>
              </w:rPr>
              <w:t>（</w:t>
            </w:r>
            <w:r>
              <w:rPr>
                <w:rFonts w:hint="eastAsia" w:ascii="黑体" w:hAnsi="黑体" w:eastAsia="黑体" w:cs="黑体"/>
                <w:spacing w:val="-14"/>
                <w:szCs w:val="21"/>
              </w:rPr>
              <w:t>包括对项目中期执行进展的意见，对项目更好达到预期目标的具体建议</w:t>
            </w:r>
            <w:r>
              <w:rPr>
                <w:rFonts w:hint="eastAsia" w:ascii="黑体" w:hAnsi="黑体" w:eastAsia="黑体" w:cs="黑体"/>
                <w:spacing w:val="-67"/>
                <w:szCs w:val="21"/>
              </w:rPr>
              <w:t>等。</w:t>
            </w:r>
            <w:r>
              <w:rPr>
                <w:rFonts w:hint="eastAsia" w:ascii="黑体" w:hAnsi="黑体" w:eastAsia="黑体" w:cs="黑体"/>
                <w:szCs w:val="21"/>
              </w:rPr>
              <w:t>）</w:t>
            </w:r>
          </w:p>
          <w:p>
            <w:pPr>
              <w:pStyle w:val="16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spacing w:before="15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tabs>
                <w:tab w:val="left" w:pos="455"/>
              </w:tabs>
              <w:ind w:right="1430"/>
              <w:jc w:val="righ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签</w:t>
            </w:r>
            <w:r>
              <w:rPr>
                <w:rFonts w:hint="eastAsia" w:ascii="黑体" w:hAnsi="黑体" w:eastAsia="黑体" w:cs="黑体"/>
                <w:szCs w:val="21"/>
              </w:rPr>
              <w:tab/>
            </w:r>
            <w:r>
              <w:rPr>
                <w:rFonts w:hint="eastAsia" w:ascii="黑体" w:hAnsi="黑体" w:eastAsia="黑体" w:cs="黑体"/>
                <w:spacing w:val="-10"/>
                <w:szCs w:val="21"/>
              </w:rPr>
              <w:t>名：</w:t>
            </w:r>
          </w:p>
        </w:tc>
      </w:tr>
    </w:tbl>
    <w:p>
      <w:pPr>
        <w:spacing w:line="210" w:lineRule="exact"/>
        <w:ind w:left="404"/>
        <w:jc w:val="left"/>
        <w:rPr>
          <w:sz w:val="18"/>
        </w:rPr>
      </w:pPr>
      <w:r>
        <w:rPr>
          <w:sz w:val="18"/>
        </w:rPr>
        <w:t>注：</w:t>
      </w:r>
      <w:r>
        <w:rPr>
          <w:rFonts w:ascii="Times New Roman" w:eastAsia="Times New Roman"/>
          <w:sz w:val="18"/>
        </w:rPr>
        <w:t xml:space="preserve">1. </w:t>
      </w:r>
      <w:r>
        <w:rPr>
          <w:sz w:val="18"/>
        </w:rPr>
        <w:t>本表由专家填写，每人一份。</w:t>
      </w:r>
    </w:p>
    <w:p>
      <w:pPr>
        <w:pStyle w:val="14"/>
        <w:numPr>
          <w:ilvl w:val="0"/>
          <w:numId w:val="3"/>
        </w:numPr>
        <w:tabs>
          <w:tab w:val="left" w:pos="974"/>
        </w:tabs>
        <w:spacing w:line="229" w:lineRule="exact"/>
        <w:ind w:hanging="210"/>
        <w:rPr>
          <w:sz w:val="18"/>
        </w:rPr>
      </w:pPr>
      <w:r>
        <w:rPr>
          <w:spacing w:val="-10"/>
          <w:sz w:val="18"/>
        </w:rPr>
        <w:t>意见及建议栏可另附页。</w:t>
      </w:r>
    </w:p>
    <w:p>
      <w:pPr>
        <w:pStyle w:val="14"/>
        <w:numPr>
          <w:ilvl w:val="0"/>
          <w:numId w:val="3"/>
        </w:numPr>
        <w:tabs>
          <w:tab w:val="left" w:pos="974"/>
        </w:tabs>
        <w:spacing w:before="4"/>
        <w:ind w:hanging="210"/>
        <w:rPr>
          <w:sz w:val="18"/>
        </w:rPr>
      </w:pPr>
      <w:r>
        <w:rPr>
          <w:spacing w:val="-10"/>
          <w:sz w:val="18"/>
        </w:rPr>
        <w:t>各专业机构可根据专项项目特点对各项评价内容的内涵作具体阐述。</w:t>
      </w:r>
    </w:p>
    <w:p>
      <w:pPr>
        <w:jc w:val="left"/>
        <w:rPr>
          <w:sz w:val="18"/>
        </w:rPr>
        <w:sectPr>
          <w:footerReference r:id="rId8" w:type="default"/>
          <w:footerReference r:id="rId9" w:type="even"/>
          <w:pgSz w:w="11910" w:h="16840"/>
          <w:pgMar w:top="1580" w:right="1220" w:bottom="1900" w:left="1240" w:header="850" w:footer="992" w:gutter="0"/>
          <w:pgNumType w:fmt="numberInDash"/>
          <w:cols w:space="720" w:num="1"/>
        </w:sectPr>
      </w:pPr>
    </w:p>
    <w:p>
      <w:pPr>
        <w:adjustRightInd w:val="0"/>
        <w:snapToGrid w:val="0"/>
        <w:spacing w:line="353" w:lineRule="auto"/>
        <w:outlineLvl w:val="0"/>
        <w:rPr>
          <w:rFonts w:ascii="黑体" w:hAnsi="黑体" w:eastAsia="黑体" w:cs="黑体"/>
          <w:sz w:val="28"/>
          <w:szCs w:val="28"/>
        </w:rPr>
      </w:pPr>
      <w:bookmarkStart w:id="8" w:name="_Toc14817"/>
      <w:bookmarkStart w:id="9" w:name="_Toc19237"/>
      <w:r>
        <w:rPr>
          <w:rFonts w:hint="eastAsia" w:ascii="黑体" w:hAnsi="黑体" w:eastAsia="黑体" w:cs="黑体"/>
          <w:sz w:val="28"/>
          <w:szCs w:val="28"/>
        </w:rPr>
        <w:t>附 3</w:t>
      </w:r>
      <w:bookmarkEnd w:id="8"/>
      <w:bookmarkEnd w:id="9"/>
    </w:p>
    <w:p>
      <w:pPr>
        <w:adjustRightInd w:val="0"/>
        <w:snapToGrid w:val="0"/>
        <w:spacing w:line="300" w:lineRule="auto"/>
        <w:ind w:firstLine="348" w:firstLineChars="100"/>
        <w:jc w:val="center"/>
        <w:outlineLvl w:val="0"/>
        <w:rPr>
          <w:rFonts w:ascii="长城小标宋体" w:hAnsi="长城小标宋体" w:eastAsia="长城小标宋体" w:cs="Times New Roman"/>
          <w:b/>
          <w:bCs/>
          <w:kern w:val="1"/>
          <w:sz w:val="36"/>
          <w:szCs w:val="32"/>
        </w:rPr>
      </w:pPr>
      <w:bookmarkStart w:id="10" w:name="_Toc30138"/>
      <w:bookmarkStart w:id="11" w:name="_Toc8548"/>
      <w:r>
        <w:rPr>
          <w:rFonts w:hint="eastAsia" w:ascii="长城小标宋体" w:hAnsi="长城小标宋体" w:eastAsia="长城小标宋体" w:cs="Times New Roman"/>
          <w:b/>
          <w:bCs/>
          <w:kern w:val="1"/>
          <w:sz w:val="36"/>
          <w:szCs w:val="32"/>
        </w:rPr>
        <w:t>国家重点研发计划项目中期检查专家组意见表</w:t>
      </w:r>
      <w:bookmarkEnd w:id="10"/>
      <w:bookmarkEnd w:id="11"/>
    </w:p>
    <w:tbl>
      <w:tblPr>
        <w:tblStyle w:val="11"/>
        <w:tblW w:w="0" w:type="auto"/>
        <w:tblInd w:w="139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2377"/>
        <w:gridCol w:w="1890"/>
        <w:gridCol w:w="328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63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1"/>
              <w:ind w:left="83" w:right="4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重点专项名称</w:t>
            </w:r>
          </w:p>
        </w:tc>
        <w:tc>
          <w:tcPr>
            <w:tcW w:w="7552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6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59"/>
              <w:ind w:left="81" w:right="4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项目编号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59"/>
              <w:ind w:left="215" w:right="18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项目名称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6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52"/>
              <w:ind w:left="81" w:right="4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项目负责人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52"/>
              <w:ind w:left="215" w:right="184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项目牵头单位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63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91"/>
              <w:ind w:left="83" w:right="48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项目起止年限</w:t>
            </w:r>
          </w:p>
        </w:tc>
        <w:tc>
          <w:tcPr>
            <w:tcW w:w="7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6"/>
              <w:tabs>
                <w:tab w:val="left" w:pos="1365"/>
                <w:tab w:val="left" w:pos="1821"/>
                <w:tab w:val="left" w:pos="2613"/>
                <w:tab w:val="left" w:pos="3293"/>
              </w:tabs>
              <w:spacing w:before="91"/>
              <w:ind w:left="796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年</w:t>
            </w:r>
            <w:r>
              <w:rPr>
                <w:rFonts w:hint="eastAsia" w:ascii="黑体" w:hAnsi="黑体" w:eastAsia="黑体" w:cs="黑体"/>
                <w:szCs w:val="21"/>
              </w:rPr>
              <w:tab/>
            </w:r>
            <w:r>
              <w:rPr>
                <w:rFonts w:hint="eastAsia" w:ascii="黑体" w:hAnsi="黑体" w:eastAsia="黑体" w:cs="黑体"/>
                <w:szCs w:val="21"/>
              </w:rPr>
              <w:t>月</w:t>
            </w:r>
            <w:r>
              <w:rPr>
                <w:rFonts w:hint="eastAsia" w:ascii="黑体" w:hAnsi="黑体" w:eastAsia="黑体" w:cs="黑体"/>
                <w:szCs w:val="21"/>
              </w:rPr>
              <w:tab/>
            </w:r>
            <w:r>
              <w:rPr>
                <w:rFonts w:hint="eastAsia" w:ascii="黑体" w:hAnsi="黑体" w:eastAsia="黑体" w:cs="黑体"/>
                <w:szCs w:val="21"/>
              </w:rPr>
              <w:t>至</w:t>
            </w:r>
            <w:r>
              <w:rPr>
                <w:rFonts w:hint="eastAsia" w:ascii="黑体" w:hAnsi="黑体" w:eastAsia="黑体" w:cs="黑体"/>
                <w:szCs w:val="21"/>
              </w:rPr>
              <w:tab/>
            </w:r>
            <w:r>
              <w:rPr>
                <w:rFonts w:hint="eastAsia" w:ascii="黑体" w:hAnsi="黑体" w:eastAsia="黑体" w:cs="黑体"/>
                <w:szCs w:val="21"/>
              </w:rPr>
              <w:t>年</w:t>
            </w:r>
            <w:r>
              <w:rPr>
                <w:rFonts w:hint="eastAsia" w:ascii="黑体" w:hAnsi="黑体" w:eastAsia="黑体" w:cs="黑体"/>
                <w:szCs w:val="21"/>
              </w:rPr>
              <w:tab/>
            </w:r>
            <w:r>
              <w:rPr>
                <w:rFonts w:hint="eastAsia" w:ascii="黑体" w:hAnsi="黑体" w:eastAsia="黑体" w:cs="黑体"/>
                <w:szCs w:val="21"/>
              </w:rPr>
              <w:t>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0" w:hRule="atLeast"/>
        </w:trPr>
        <w:tc>
          <w:tcPr>
            <w:tcW w:w="9184" w:type="dxa"/>
            <w:gridSpan w:val="4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6"/>
              <w:spacing w:line="242" w:lineRule="auto"/>
              <w:ind w:left="13" w:right="-29" w:firstLine="44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中期执行情况评述：（包括：1.  对项目中期进展的总体评价，是否完成预定任务、达到预期目标；2. 取得的阶段性成果和人才培养情况；3. 经费管理使用情况；4. 项目组织管理情况等。）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7" w:hRule="atLeast"/>
        </w:trPr>
        <w:tc>
          <w:tcPr>
            <w:tcW w:w="9184" w:type="dxa"/>
            <w:gridSpan w:val="4"/>
            <w:tcBorders>
              <w:top w:val="single" w:color="000000" w:sz="4" w:space="0"/>
            </w:tcBorders>
          </w:tcPr>
          <w:p>
            <w:pPr>
              <w:pStyle w:val="16"/>
              <w:spacing w:line="242" w:lineRule="auto"/>
              <w:ind w:left="13" w:right="-29" w:firstLine="44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主要问题及建议：（包括项目执行中存在的重大问题，对项目更好达到预期目标的具体建议等。）</w:t>
            </w:r>
          </w:p>
          <w:p>
            <w:pPr>
              <w:pStyle w:val="16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spacing w:before="2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spacing w:line="242" w:lineRule="auto"/>
              <w:ind w:left="13" w:right="-29" w:firstLine="446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专家组长（签字）：</w:t>
            </w:r>
          </w:p>
          <w:p>
            <w:pPr>
              <w:pStyle w:val="16"/>
              <w:spacing w:before="5"/>
              <w:rPr>
                <w:rFonts w:ascii="黑体" w:hAnsi="黑体" w:eastAsia="黑体" w:cs="黑体"/>
                <w:b/>
                <w:szCs w:val="21"/>
              </w:rPr>
            </w:pPr>
          </w:p>
          <w:p>
            <w:pPr>
              <w:pStyle w:val="16"/>
              <w:tabs>
                <w:tab w:val="left" w:pos="566"/>
                <w:tab w:val="left" w:pos="1135"/>
              </w:tabs>
              <w:spacing w:line="291" w:lineRule="exact"/>
              <w:ind w:right="1370"/>
              <w:jc w:val="righ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年</w:t>
            </w:r>
            <w:r>
              <w:rPr>
                <w:rFonts w:hint="eastAsia" w:ascii="黑体" w:hAnsi="黑体" w:eastAsia="黑体" w:cs="黑体"/>
                <w:szCs w:val="21"/>
              </w:rPr>
              <w:tab/>
            </w:r>
            <w:r>
              <w:rPr>
                <w:rFonts w:hint="eastAsia" w:ascii="黑体" w:hAnsi="黑体" w:eastAsia="黑体" w:cs="黑体"/>
                <w:szCs w:val="21"/>
              </w:rPr>
              <w:t>月</w:t>
            </w:r>
            <w:r>
              <w:rPr>
                <w:rFonts w:hint="eastAsia" w:ascii="黑体" w:hAnsi="黑体" w:eastAsia="黑体" w:cs="黑体"/>
                <w:szCs w:val="21"/>
              </w:rPr>
              <w:tab/>
            </w:r>
            <w:r>
              <w:rPr>
                <w:rFonts w:hint="eastAsia" w:ascii="黑体" w:hAnsi="黑体" w:eastAsia="黑体" w:cs="黑体"/>
                <w:szCs w:val="21"/>
              </w:rPr>
              <w:t>日</w:t>
            </w:r>
          </w:p>
        </w:tc>
      </w:tr>
    </w:tbl>
    <w:p/>
    <w:sectPr>
      <w:pgSz w:w="11906" w:h="16838"/>
      <w:pgMar w:top="2097" w:right="1587" w:bottom="1985" w:left="1701" w:header="851" w:footer="992" w:gutter="0"/>
      <w:pgNumType w:fmt="numberInDash"/>
      <w:cols w:space="720" w:num="1"/>
      <w:docGrid w:type="linesAndChars" w:linePitch="435" w:charSpace="-25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长城小标宋体">
    <w:altName w:val="Malgun Gothic Semilight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sz w:val="20"/>
        <w:lang w:val="en-US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EhH8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qEhH8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iTWU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e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NNiTW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5646420</wp:posOffset>
              </wp:positionH>
              <wp:positionV relativeFrom="page">
                <wp:posOffset>6339840</wp:posOffset>
              </wp:positionV>
              <wp:extent cx="718185" cy="22288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818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49" w:lineRule="exact"/>
                            <w:ind w:left="20"/>
                            <w:jc w:val="left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4.6pt;margin-top:499.2pt;height:17.55pt;width:56.55pt;mso-position-horizontal-relative:page;mso-position-vertical-relative:page;z-index:-251656192;mso-width-relative:page;mso-height-relative:page;" filled="f" stroked="f" coordsize="21600,21600" o:gfxdata="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iZ4Qx2gAAAA0BAAAPAAAAAAAAAAEAIAAAACIAAABkcnMvZG93bnJldi54bWxQSwEC&#10;FAAUAAAACACHTuJAb3wqzr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49" w:lineRule="exact"/>
                      <w:ind w:left="20"/>
                      <w:jc w:val="left"/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1415415</wp:posOffset>
              </wp:positionH>
              <wp:positionV relativeFrom="page">
                <wp:posOffset>6339840</wp:posOffset>
              </wp:positionV>
              <wp:extent cx="717550" cy="22288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755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49" w:lineRule="exact"/>
                            <w:ind w:left="2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 xml:space="preserve">14 </w:t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11.45pt;margin-top:499.2pt;height:17.55pt;width:56.5pt;mso-position-horizontal-relative:page;mso-position-vertical-relative:page;z-index:-251657216;mso-width-relative:page;mso-height-relative:page;" filled="f" stroked="f" coordsize="21600,21600" o:gfxdata="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Sqan3ZAAAADAEAAA8AAAAAAAAAAQAgAAAAIgAAAGRycy9kb3ducmV2LnhtbFBLAQIU&#10;ABQAAAAIAIdO4kBsbXX+uQEAAHEDAAAOAAAAAAAAAAEAIAAAACg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49" w:lineRule="exact"/>
                      <w:ind w:left="2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</w:rPr>
                      <w:t xml:space="preserve">14 </w:t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svHiU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svHi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- 14 -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8490585</wp:posOffset>
              </wp:positionH>
              <wp:positionV relativeFrom="page">
                <wp:posOffset>9471660</wp:posOffset>
              </wp:positionV>
              <wp:extent cx="717550" cy="22288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755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49" w:lineRule="exact"/>
                            <w:ind w:left="2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 xml:space="preserve">17 </w:t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68.55pt;margin-top:745.8pt;height:17.55pt;width:56.5pt;mso-position-horizontal-relative:page;mso-position-vertical-relative:page;z-index:-251654144;mso-width-relative:page;mso-height-relative:page;" filled="f" stroked="f" coordsize="21600,21600" o:gfxdata="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BlhaH/cAAAADwEAAA8AAAAAAAAAAQAgAAAAIgAAAGRycy9kb3ducmV2LnhtbFBL&#10;AQIUABQAAAAIAIdO4kCZnFxduQEAAHEDAAAOAAAAAAAAAAEAIAAAACs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49" w:lineRule="exact"/>
                      <w:ind w:left="2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</w:rPr>
                      <w:t xml:space="preserve">17 </w:t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1198880</wp:posOffset>
              </wp:positionH>
              <wp:positionV relativeFrom="page">
                <wp:posOffset>9471660</wp:posOffset>
              </wp:positionV>
              <wp:extent cx="717550" cy="22288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755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49" w:lineRule="exact"/>
                            <w:ind w:left="2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4.4pt;margin-top:745.8pt;height:17.55pt;width:56.5pt;mso-position-horizontal-relative:page;mso-position-vertical-relative:page;z-index:-251655168;mso-width-relative:page;mso-height-relative:page;" filled="f" stroked="f" coordsize="21600,21600" o:gfxdata="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BBXZTaAAAADQEAAA8AAAAAAAAAAQAgAAAAIgAAAGRycy9kb3ducmV2LnhtbFBLAQIU&#10;ABQAAAAIAIdO4kCOUWi8uAEAAHEDAAAOAAAAAAAAAAEAIAAAACk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49" w:lineRule="exact"/>
                      <w:ind w:left="2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P56+UsAgAAVw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/nr5S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1198880</wp:posOffset>
              </wp:positionH>
              <wp:positionV relativeFrom="page">
                <wp:posOffset>9471660</wp:posOffset>
              </wp:positionV>
              <wp:extent cx="717550" cy="222885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755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49" w:lineRule="exact"/>
                            <w:ind w:left="2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 xml:space="preserve">20 </w:t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4.4pt;margin-top:745.8pt;height:17.55pt;width:56.5pt;mso-position-horizontal-relative:page;mso-position-vertical-relative:page;z-index:-251653120;mso-width-relative:page;mso-height-relative:page;" filled="f" stroked="f" coordsize="21600,21600" o:gfxdata="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QQV2U2gAAAA0BAAAPAAAAAAAAAAEAIAAAACIAAABkcnMvZG93bnJldi54bWxQSwEC&#10;FAAUAAAACACHTuJAqBRPer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49" w:lineRule="exact"/>
                      <w:ind w:left="2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</w:rPr>
                      <w:t xml:space="preserve">20 </w:t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B9C1E9"/>
    <w:multiLevelType w:val="singleLevel"/>
    <w:tmpl w:val="A9B9C1E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9AF39A5"/>
    <w:multiLevelType w:val="singleLevel"/>
    <w:tmpl w:val="49AF39A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2183CF9"/>
    <w:multiLevelType w:val="multilevel"/>
    <w:tmpl w:val="72183CF9"/>
    <w:lvl w:ilvl="0" w:tentative="0">
      <w:start w:val="2"/>
      <w:numFmt w:val="decimal"/>
      <w:lvlText w:val="%1."/>
      <w:lvlJc w:val="left"/>
      <w:pPr>
        <w:ind w:left="973" w:hanging="209"/>
        <w:jc w:val="left"/>
      </w:pPr>
      <w:rPr>
        <w:rFonts w:hint="default" w:ascii="Times New Roman" w:hAnsi="Times New Roman" w:eastAsia="Times New Roman" w:cs="Times New Roman"/>
        <w:spacing w:val="-13"/>
        <w:w w:val="100"/>
        <w:sz w:val="18"/>
        <w:szCs w:val="1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26" w:hanging="209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73" w:hanging="209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19" w:hanging="209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66" w:hanging="209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13" w:hanging="209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059" w:hanging="209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06" w:hanging="209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753" w:hanging="209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C02D5"/>
    <w:rsid w:val="001E3B67"/>
    <w:rsid w:val="002B3D6B"/>
    <w:rsid w:val="00325DFB"/>
    <w:rsid w:val="00406F1D"/>
    <w:rsid w:val="00600455"/>
    <w:rsid w:val="007E7881"/>
    <w:rsid w:val="00AC1115"/>
    <w:rsid w:val="00AC2D12"/>
    <w:rsid w:val="00BF6EF4"/>
    <w:rsid w:val="14094F06"/>
    <w:rsid w:val="16C61760"/>
    <w:rsid w:val="5F5B1EE3"/>
    <w:rsid w:val="613453E3"/>
    <w:rsid w:val="6D297F72"/>
    <w:rsid w:val="73DB1016"/>
    <w:rsid w:val="788C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spacing w:before="171"/>
      <w:ind w:left="159"/>
      <w:jc w:val="center"/>
      <w:outlineLvl w:val="0"/>
    </w:pPr>
    <w:rPr>
      <w:rFonts w:ascii="Microsoft JhengHei" w:hAnsi="Microsoft JhengHei" w:eastAsia="Microsoft JhengHei" w:cs="Microsoft JhengHei"/>
      <w:b/>
      <w:bCs/>
      <w:sz w:val="32"/>
      <w:szCs w:val="32"/>
      <w:lang w:val="zh-CN" w:bidi="zh-CN"/>
    </w:rPr>
  </w:style>
  <w:style w:type="paragraph" w:styleId="3">
    <w:name w:val="heading 2"/>
    <w:basedOn w:val="1"/>
    <w:next w:val="1"/>
    <w:qFormat/>
    <w:uiPriority w:val="0"/>
    <w:pPr>
      <w:adjustRightInd w:val="0"/>
      <w:snapToGrid w:val="0"/>
      <w:spacing w:line="353" w:lineRule="auto"/>
      <w:ind w:firstLine="616" w:firstLineChars="200"/>
      <w:outlineLvl w:val="1"/>
    </w:pPr>
    <w:rPr>
      <w:rFonts w:eastAsia="楷体_GB2312"/>
    </w:rPr>
  </w:style>
  <w:style w:type="paragraph" w:styleId="4">
    <w:name w:val="heading 4"/>
    <w:basedOn w:val="1"/>
    <w:next w:val="1"/>
    <w:qFormat/>
    <w:uiPriority w:val="1"/>
    <w:pPr>
      <w:ind w:left="134"/>
      <w:outlineLvl w:val="3"/>
    </w:pPr>
    <w:rPr>
      <w:rFonts w:ascii="宋体" w:hAnsi="宋体" w:eastAsia="宋体" w:cs="宋体"/>
      <w:sz w:val="32"/>
      <w:szCs w:val="32"/>
      <w:lang w:val="zh-CN" w:bidi="zh-CN"/>
    </w:rPr>
  </w:style>
  <w:style w:type="character" w:default="1" w:styleId="12">
    <w:name w:val="Default Paragraph Font"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bidi="zh-CN"/>
    </w:rPr>
  </w:style>
  <w:style w:type="paragraph" w:styleId="6">
    <w:name w:val="Balloon Text"/>
    <w:basedOn w:val="1"/>
    <w:link w:val="18"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3">
    <w:name w:val="Strong"/>
    <w:basedOn w:val="12"/>
    <w:qFormat/>
    <w:uiPriority w:val="0"/>
    <w:rPr>
      <w:b/>
    </w:rPr>
  </w:style>
  <w:style w:type="paragraph" w:styleId="14">
    <w:name w:val="List Paragraph"/>
    <w:basedOn w:val="1"/>
    <w:qFormat/>
    <w:uiPriority w:val="1"/>
    <w:pPr>
      <w:ind w:left="134" w:firstLine="567"/>
    </w:pPr>
    <w:rPr>
      <w:rFonts w:ascii="宋体" w:hAnsi="宋体" w:eastAsia="宋体" w:cs="宋体"/>
      <w:lang w:val="zh-CN" w:bidi="zh-CN"/>
    </w:rPr>
  </w:style>
  <w:style w:type="character" w:customStyle="1" w:styleId="15">
    <w:name w:val="标题 1 Char"/>
    <w:link w:val="2"/>
    <w:qFormat/>
    <w:uiPriority w:val="0"/>
    <w:rPr>
      <w:rFonts w:ascii="Microsoft JhengHei" w:hAnsi="Microsoft JhengHei" w:eastAsia="Microsoft JhengHei" w:cs="Microsoft JhengHei"/>
      <w:b/>
      <w:bCs/>
      <w:sz w:val="32"/>
      <w:szCs w:val="32"/>
      <w:lang w:val="zh-CN" w:eastAsia="zh-CN" w:bidi="zh-CN"/>
    </w:rPr>
  </w:style>
  <w:style w:type="paragraph" w:customStyle="1" w:styleId="16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paragraph" w:customStyle="1" w:styleId="1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">
    <w:name w:val="批注框文本 Char"/>
    <w:basedOn w:val="12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17</Pages>
  <Words>999</Words>
  <Characters>5699</Characters>
  <Lines>47</Lines>
  <Paragraphs>13</Paragraphs>
  <TotalTime>2</TotalTime>
  <ScaleCrop>false</ScaleCrop>
  <LinksUpToDate>false</LinksUpToDate>
  <CharactersWithSpaces>6685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2021-10-14T03:15:00Z</dcterms:created>
  <dc:creator>郭伟</dc:creator>
  <cp:lastModifiedBy>顺</cp:lastModifiedBy>
  <dcterms:modified xsi:type="dcterms:W3CDTF">2021-10-14T03:34:20Z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C28A4DB1AC76448195BD6295AAF14C30</vt:lpwstr>
  </property>
</Properties>
</file>