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3F7DC" w14:textId="77777777" w:rsidR="00A4226B" w:rsidRDefault="00A4226B" w:rsidP="00A4226B">
      <w:pPr>
        <w:pStyle w:val="a3"/>
        <w:shd w:val="clear" w:color="auto" w:fill="FEFEFE"/>
        <w:spacing w:before="0" w:beforeAutospacing="0" w:after="0" w:afterAutospacing="0" w:line="432" w:lineRule="atLeast"/>
        <w:jc w:val="center"/>
        <w:rPr>
          <w:rFonts w:ascii="Microsoft YaHei UI" w:eastAsia="Microsoft YaHei UI" w:hAnsi="Microsoft YaHei UI"/>
          <w:b/>
          <w:bCs/>
          <w:color w:val="333333"/>
          <w:spacing w:val="23"/>
          <w:sz w:val="27"/>
          <w:szCs w:val="27"/>
        </w:rPr>
      </w:pPr>
      <w:r>
        <w:rPr>
          <w:rFonts w:ascii="Microsoft YaHei UI" w:eastAsia="Microsoft YaHei UI" w:hAnsi="Microsoft YaHei UI" w:hint="eastAsia"/>
          <w:b/>
          <w:bCs/>
          <w:color w:val="333333"/>
          <w:spacing w:val="23"/>
          <w:sz w:val="27"/>
          <w:szCs w:val="27"/>
        </w:rPr>
        <w:t>国家林业和草原局科技司关于组织推荐2020年度国家林业和草原长期科研基地的通知</w:t>
      </w:r>
    </w:p>
    <w:p w14:paraId="6058B512" w14:textId="77777777" w:rsidR="00A4226B" w:rsidRDefault="00A4226B" w:rsidP="00A4226B">
      <w:pPr>
        <w:pStyle w:val="a3"/>
        <w:shd w:val="clear" w:color="auto" w:fill="FEFEFE"/>
        <w:spacing w:before="0" w:beforeAutospacing="0" w:after="0" w:afterAutospacing="0" w:line="432" w:lineRule="atLeast"/>
        <w:jc w:val="center"/>
        <w:rPr>
          <w:rFonts w:ascii="Microsoft YaHei UI" w:eastAsia="Microsoft YaHei UI" w:hAnsi="Microsoft YaHei UI" w:hint="eastAsia"/>
          <w:b/>
          <w:bCs/>
          <w:color w:val="333333"/>
          <w:spacing w:val="23"/>
          <w:sz w:val="27"/>
          <w:szCs w:val="27"/>
        </w:rPr>
      </w:pPr>
      <w:proofErr w:type="gramStart"/>
      <w:r>
        <w:rPr>
          <w:rFonts w:ascii="Microsoft YaHei UI" w:eastAsia="Microsoft YaHei UI" w:hAnsi="Microsoft YaHei UI" w:hint="eastAsia"/>
          <w:b/>
          <w:bCs/>
          <w:color w:val="333333"/>
          <w:spacing w:val="23"/>
        </w:rPr>
        <w:t>科创字</w:t>
      </w:r>
      <w:proofErr w:type="gramEnd"/>
      <w:r>
        <w:rPr>
          <w:rFonts w:ascii="Microsoft YaHei UI" w:eastAsia="Microsoft YaHei UI" w:hAnsi="Microsoft YaHei UI" w:hint="eastAsia"/>
          <w:b/>
          <w:bCs/>
          <w:color w:val="333333"/>
          <w:spacing w:val="23"/>
        </w:rPr>
        <w:t>〔2020〕31号</w:t>
      </w:r>
    </w:p>
    <w:p w14:paraId="4D7F5132" w14:textId="77777777" w:rsidR="00A4226B" w:rsidRPr="00A4226B" w:rsidRDefault="00A4226B" w:rsidP="00A4226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4226B">
        <w:rPr>
          <w:rFonts w:ascii="宋体" w:eastAsia="宋体" w:hAnsi="宋体" w:cs="宋体"/>
          <w:kern w:val="0"/>
          <w:sz w:val="26"/>
          <w:szCs w:val="26"/>
        </w:rPr>
        <w:t>各省、自治区、直辖市林业和草原主管部门，内蒙古森工集团，新疆生产建设兵团林业和草原主管部门，各直属单位、大兴安岭林业集团公司：根据《国家林业和草原长期科研基地规划（2018—2035年）》（以下简称《规划》），经研究，我局决定组织开展2020年度长期科研基地申报工作。现将有关事项通知如下：</w:t>
      </w:r>
      <w:r w:rsidRPr="00A4226B">
        <w:rPr>
          <w:rFonts w:ascii="宋体" w:eastAsia="宋体" w:hAnsi="宋体" w:cs="宋体"/>
          <w:b/>
          <w:bCs/>
          <w:kern w:val="0"/>
          <w:sz w:val="26"/>
          <w:szCs w:val="26"/>
        </w:rPr>
        <w:t>一、申报条件</w:t>
      </w:r>
      <w:r w:rsidRPr="00A4226B">
        <w:rPr>
          <w:rFonts w:ascii="宋体" w:eastAsia="宋体" w:hAnsi="宋体" w:cs="宋体"/>
          <w:kern w:val="0"/>
          <w:sz w:val="26"/>
          <w:szCs w:val="26"/>
        </w:rPr>
        <w:t>（一）申报的长期科研基地应当符合《规划》所划区域和类型。土地使用权须为国家所有，能够长期保存相关资源，具有连续开展相关研究试验的能力和基础条件。（二）长期科研基地优先建在国家或省级科研单位、高校所属的科研基地、实验中心、教学林场。没有土地权属的单位应与拥有基地权属的单位签署长期使用协议，确保能够长期稳定使用。（三）生态</w:t>
      </w:r>
      <w:proofErr w:type="gramStart"/>
      <w:r w:rsidRPr="00A4226B">
        <w:rPr>
          <w:rFonts w:ascii="宋体" w:eastAsia="宋体" w:hAnsi="宋体" w:cs="宋体"/>
          <w:kern w:val="0"/>
          <w:sz w:val="26"/>
          <w:szCs w:val="26"/>
        </w:rPr>
        <w:t>类长期</w:t>
      </w:r>
      <w:proofErr w:type="gramEnd"/>
      <w:r w:rsidRPr="00A4226B">
        <w:rPr>
          <w:rFonts w:ascii="宋体" w:eastAsia="宋体" w:hAnsi="宋体" w:cs="宋体"/>
          <w:kern w:val="0"/>
          <w:sz w:val="26"/>
          <w:szCs w:val="26"/>
        </w:rPr>
        <w:t>科研基地优先建在具有国家级生态系统定位观测研究站的区域。（四）申报单位应具备开展相关领域科学研究的基础设施与技术优势，已在所申报的长期科研基地上连续开展相关领域研究工作5年以上，面积达到一定规模，并具有可发展利用的土地空间，满足长期科研基地要求。依托国家或省级科研单位、高校能够组建在长期科研基地工作的科研和管理团队。（五）申报单位应当编制10年以上长期科研基地建设规划，制定科学、合理的发展规划和实施方案，明确建设布局、研究任务、科研团队、运行管理和开放共享制度，以及保障措施等。（六）基地中文名称标准格式为“地名+领域（学科）+国家长期科研基地”，英文名称为</w:t>
      </w:r>
      <w:r w:rsidRPr="00A4226B">
        <w:rPr>
          <w:rFonts w:ascii="宋体" w:eastAsia="宋体" w:hAnsi="宋体" w:cs="宋体"/>
          <w:kern w:val="0"/>
          <w:sz w:val="26"/>
          <w:szCs w:val="26"/>
        </w:rPr>
        <w:lastRenderedPageBreak/>
        <w:t>“Address + Research Field + National Permanent Scientific Research Base”。</w:t>
      </w:r>
      <w:r w:rsidRPr="00A4226B">
        <w:rPr>
          <w:rFonts w:ascii="宋体" w:eastAsia="宋体" w:hAnsi="宋体" w:cs="宋体"/>
          <w:b/>
          <w:bCs/>
          <w:kern w:val="0"/>
          <w:sz w:val="26"/>
          <w:szCs w:val="26"/>
        </w:rPr>
        <w:t>二、组织方式</w:t>
      </w:r>
      <w:r w:rsidRPr="00A4226B">
        <w:rPr>
          <w:rFonts w:ascii="宋体" w:eastAsia="宋体" w:hAnsi="宋体" w:cs="宋体"/>
          <w:kern w:val="0"/>
          <w:sz w:val="26"/>
          <w:szCs w:val="26"/>
        </w:rPr>
        <w:t>（一）具备条件的申报单位自愿提出申请，按要求填写《国家林业和草原长期科研基地申请书》（见附件1），并提供相关证明材料，按顺序装订成册后，将纸质材料和电子版材料报送到归口管理单位。（二）归口管理单位作为推荐部门，需择优推荐长期科研基地，填写《国家林业和草原长期科研基地汇总表》（见附件2）并出具推荐函报送我局。（三）本次申报同时采取司局推荐方式，由司局推荐的不再通过各归口管理单位推荐。（四）我局负责对报送的《国家林业和草原长期科研基地申请书》进行审核，并组织专家开展现场考察和评审等工作，提出长期科研基地认定建议名单，按程序公布。</w:t>
      </w:r>
      <w:r w:rsidRPr="00A4226B">
        <w:rPr>
          <w:rFonts w:ascii="宋体" w:eastAsia="宋体" w:hAnsi="宋体" w:cs="宋体"/>
          <w:b/>
          <w:bCs/>
          <w:kern w:val="0"/>
          <w:sz w:val="26"/>
          <w:szCs w:val="26"/>
        </w:rPr>
        <w:t>三、其他要求</w:t>
      </w:r>
      <w:r w:rsidRPr="00A4226B">
        <w:rPr>
          <w:rFonts w:ascii="宋体" w:eastAsia="宋体" w:hAnsi="宋体" w:cs="宋体"/>
          <w:kern w:val="0"/>
          <w:sz w:val="26"/>
          <w:szCs w:val="26"/>
        </w:rPr>
        <w:t>（一）根据分期分批建设的原则，申报采取限额推荐，具体如下：1.中国林科院推荐名额不超过5个；2.各省级林业和草原主管部门和局有关直属单位各推荐名额不超过1个；3.原林业部属6所林业高校各推荐名额不超过1个。（二）请各归口管理单位于2020年8月30日前，将《国家林业和草原长期科研基地申请书》一式2份（原件和复印件各1份），《国家林业和草原长期科研基地汇总表》、</w:t>
      </w:r>
      <w:proofErr w:type="gramStart"/>
      <w:r w:rsidRPr="00A4226B">
        <w:rPr>
          <w:rFonts w:ascii="宋体" w:eastAsia="宋体" w:hAnsi="宋体" w:cs="宋体"/>
          <w:kern w:val="0"/>
          <w:sz w:val="26"/>
          <w:szCs w:val="26"/>
        </w:rPr>
        <w:t>推荐函各1份</w:t>
      </w:r>
      <w:proofErr w:type="gramEnd"/>
      <w:r w:rsidRPr="00A4226B">
        <w:rPr>
          <w:rFonts w:ascii="宋体" w:eastAsia="宋体" w:hAnsi="宋体" w:cs="宋体"/>
          <w:kern w:val="0"/>
          <w:sz w:val="26"/>
          <w:szCs w:val="26"/>
        </w:rPr>
        <w:t>，报送我局科技司，同时将《国家林业和草原长期科研基地申请书》和《国家林业和草原长期科研基地汇总表》电子版发送至kjsjhc@126.com。联系人：科技</w:t>
      </w:r>
      <w:proofErr w:type="gramStart"/>
      <w:r w:rsidRPr="00A4226B">
        <w:rPr>
          <w:rFonts w:ascii="宋体" w:eastAsia="宋体" w:hAnsi="宋体" w:cs="宋体"/>
          <w:kern w:val="0"/>
          <w:sz w:val="26"/>
          <w:szCs w:val="26"/>
        </w:rPr>
        <w:t>司创新处</w:t>
      </w:r>
      <w:proofErr w:type="gramEnd"/>
      <w:r w:rsidRPr="00A4226B">
        <w:rPr>
          <w:rFonts w:ascii="宋体" w:eastAsia="宋体" w:hAnsi="宋体" w:cs="宋体"/>
          <w:kern w:val="0"/>
          <w:sz w:val="26"/>
          <w:szCs w:val="26"/>
        </w:rPr>
        <w:t xml:space="preserve">  刘烜</w:t>
      </w:r>
      <w:proofErr w:type="gramStart"/>
      <w:r w:rsidRPr="00A4226B">
        <w:rPr>
          <w:rFonts w:ascii="宋体" w:eastAsia="宋体" w:hAnsi="宋体" w:cs="宋体"/>
          <w:kern w:val="0"/>
          <w:sz w:val="26"/>
          <w:szCs w:val="26"/>
        </w:rPr>
        <w:t>孜</w:t>
      </w:r>
      <w:proofErr w:type="gramEnd"/>
      <w:r w:rsidRPr="00A4226B">
        <w:rPr>
          <w:rFonts w:ascii="宋体" w:eastAsia="宋体" w:hAnsi="宋体" w:cs="宋体"/>
          <w:kern w:val="0"/>
          <w:sz w:val="26"/>
          <w:szCs w:val="26"/>
        </w:rPr>
        <w:t>电  话：010—84238700地  址：北京市东城区和平里东街18号特此通知。</w:t>
      </w:r>
    </w:p>
    <w:p w14:paraId="285AB93E" w14:textId="77777777" w:rsidR="00A4226B" w:rsidRPr="00A4226B" w:rsidRDefault="00A4226B" w:rsidP="00A4226B">
      <w:pPr>
        <w:widowControl/>
        <w:spacing w:line="384" w:lineRule="atLeast"/>
        <w:rPr>
          <w:rFonts w:ascii="Microsoft YaHei UI" w:eastAsia="Microsoft YaHei UI" w:hAnsi="Microsoft YaHei UI" w:cs="宋体"/>
          <w:color w:val="333333"/>
          <w:spacing w:val="8"/>
          <w:kern w:val="0"/>
          <w:sz w:val="24"/>
          <w:szCs w:val="24"/>
        </w:rPr>
      </w:pPr>
    </w:p>
    <w:p w14:paraId="3B813D57" w14:textId="77777777" w:rsidR="00A4226B" w:rsidRPr="00A4226B" w:rsidRDefault="00A4226B" w:rsidP="00A4226B">
      <w:pPr>
        <w:widowControl/>
        <w:spacing w:line="384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A4226B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  <w:t>附件：1.国家林业和草原长期科研基地申请书</w:t>
      </w:r>
    </w:p>
    <w:p w14:paraId="681B06D3" w14:textId="77777777" w:rsidR="00A4226B" w:rsidRPr="00A4226B" w:rsidRDefault="00A4226B" w:rsidP="00A4226B">
      <w:pPr>
        <w:widowControl/>
        <w:spacing w:line="384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A4226B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  <w:lastRenderedPageBreak/>
        <w:t>          2.国家林业和草原长期科研基地汇总表</w:t>
      </w:r>
    </w:p>
    <w:p w14:paraId="6FE1ACC8" w14:textId="77777777" w:rsidR="00A4226B" w:rsidRPr="00A4226B" w:rsidRDefault="00A4226B" w:rsidP="00A4226B">
      <w:pPr>
        <w:widowControl/>
        <w:spacing w:line="384" w:lineRule="atLeast"/>
        <w:jc w:val="righ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</w:p>
    <w:p w14:paraId="3FAE7695" w14:textId="77777777" w:rsidR="00A4226B" w:rsidRPr="00A4226B" w:rsidRDefault="00A4226B" w:rsidP="00A4226B">
      <w:pPr>
        <w:widowControl/>
        <w:spacing w:line="384" w:lineRule="atLeast"/>
        <w:jc w:val="righ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A4226B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  <w:t>国家林业和草原局科技司</w:t>
      </w:r>
    </w:p>
    <w:p w14:paraId="23080AC5" w14:textId="77777777" w:rsidR="00A4226B" w:rsidRPr="00A4226B" w:rsidRDefault="00A4226B" w:rsidP="00A4226B">
      <w:pPr>
        <w:widowControl/>
        <w:spacing w:line="384" w:lineRule="atLeast"/>
        <w:jc w:val="righ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A4226B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  <w:t>2020年8月3日</w:t>
      </w:r>
    </w:p>
    <w:p w14:paraId="19B10D29" w14:textId="77777777" w:rsidR="00466E00" w:rsidRDefault="00A4226B"/>
    <w:sectPr w:rsidR="00466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6B"/>
    <w:rsid w:val="00797BBD"/>
    <w:rsid w:val="00A4226B"/>
    <w:rsid w:val="00DC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3B92B"/>
  <w15:chartTrackingRefBased/>
  <w15:docId w15:val="{E34D0D61-FD6A-4E62-8986-41CC84D7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2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4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jing</dc:creator>
  <cp:keywords/>
  <dc:description/>
  <cp:lastModifiedBy>gu jing</cp:lastModifiedBy>
  <cp:revision>1</cp:revision>
  <dcterms:created xsi:type="dcterms:W3CDTF">2020-08-07T09:45:00Z</dcterms:created>
  <dcterms:modified xsi:type="dcterms:W3CDTF">2020-08-07T09:47:00Z</dcterms:modified>
</cp:coreProperties>
</file>