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85304">
      <w:pPr>
        <w:widowControl/>
        <w:spacing w:line="560" w:lineRule="exact"/>
        <w:jc w:val="left"/>
        <w:outlineLvl w:val="1"/>
        <w:rPr>
          <w:rFonts w:ascii="黑体" w:hAnsi="黑体" w:eastAsia="黑体" w:cs="Times New Roman"/>
          <w:sz w:val="24"/>
          <w:szCs w:val="24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24"/>
          <w:szCs w:val="24"/>
        </w:rPr>
        <w:t>附件5</w:t>
      </w:r>
      <w:r>
        <w:rPr>
          <w:rFonts w:ascii="黑体" w:hAnsi="黑体" w:eastAsia="黑体" w:cs="Times New Roman"/>
          <w:sz w:val="24"/>
          <w:szCs w:val="24"/>
        </w:rPr>
        <w:t xml:space="preserve">    </w:t>
      </w:r>
    </w:p>
    <w:p w14:paraId="1A7ECAE7">
      <w:pPr>
        <w:widowControl/>
        <w:spacing w:line="560" w:lineRule="exact"/>
        <w:jc w:val="center"/>
        <w:outlineLvl w:val="1"/>
        <w:rPr>
          <w:rFonts w:ascii="方正小标宋简体" w:hAnsi="方正小标宋简体" w:eastAsia="方正小标宋简体" w:cs="Times New Roman"/>
          <w:sz w:val="24"/>
          <w:szCs w:val="24"/>
        </w:rPr>
      </w:pPr>
      <w:r>
        <w:rPr>
          <w:rFonts w:hint="eastAsia" w:ascii="方正小标宋简体" w:hAnsi="方正小标宋简体" w:eastAsia="方正小标宋简体" w:cs="Times New Roman"/>
          <w:sz w:val="24"/>
          <w:szCs w:val="24"/>
        </w:rPr>
        <w:t>自然科学基金委与联合国环境规划署合作项目</w:t>
      </w:r>
      <w:r>
        <w:rPr>
          <w:rFonts w:hint="eastAsia" w:ascii="方正小标宋简体" w:hAnsi="方正小标宋简体" w:eastAsia="方正小标宋简体" w:cs="Times New Roman"/>
          <w:sz w:val="24"/>
          <w:szCs w:val="24"/>
          <w:lang w:val="zh-TW" w:eastAsia="zh-TW"/>
        </w:rPr>
        <w:t>中文申请简表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6"/>
        <w:gridCol w:w="2096"/>
        <w:gridCol w:w="1566"/>
        <w:gridCol w:w="2487"/>
      </w:tblGrid>
      <w:tr w14:paraId="08537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6" w:type="dxa"/>
          </w:tcPr>
          <w:p w14:paraId="2D55027D">
            <w:pPr>
              <w:rPr>
                <w:rFonts w:ascii="仿宋" w:hAnsi="仿宋" w:eastAsia="仿宋" w:cs="仿宋"/>
                <w:b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0"/>
              </w:rPr>
              <w:t>项目名称（中文）</w:t>
            </w:r>
          </w:p>
        </w:tc>
        <w:tc>
          <w:tcPr>
            <w:tcW w:w="6149" w:type="dxa"/>
            <w:gridSpan w:val="3"/>
          </w:tcPr>
          <w:p w14:paraId="627C2CFA">
            <w:pPr>
              <w:jc w:val="center"/>
              <w:rPr>
                <w:b/>
                <w:sz w:val="30"/>
              </w:rPr>
            </w:pPr>
          </w:p>
        </w:tc>
      </w:tr>
      <w:tr w14:paraId="454BC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6" w:type="dxa"/>
          </w:tcPr>
          <w:p w14:paraId="77D890FC">
            <w:pPr>
              <w:rPr>
                <w:rFonts w:ascii="仿宋" w:hAnsi="仿宋" w:eastAsia="仿宋" w:cs="仿宋"/>
                <w:b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0"/>
              </w:rPr>
              <w:t>项目名称（英文）</w:t>
            </w:r>
          </w:p>
        </w:tc>
        <w:tc>
          <w:tcPr>
            <w:tcW w:w="6149" w:type="dxa"/>
            <w:gridSpan w:val="3"/>
          </w:tcPr>
          <w:p w14:paraId="62D42659">
            <w:pPr>
              <w:jc w:val="center"/>
              <w:rPr>
                <w:b/>
                <w:sz w:val="30"/>
              </w:rPr>
            </w:pPr>
          </w:p>
        </w:tc>
      </w:tr>
      <w:tr w14:paraId="53672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6" w:type="dxa"/>
          </w:tcPr>
          <w:p w14:paraId="4A3821E4">
            <w:pPr>
              <w:rPr>
                <w:rFonts w:ascii="仿宋" w:hAnsi="仿宋" w:eastAsia="仿宋" w:cs="仿宋"/>
                <w:b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0"/>
              </w:rPr>
              <w:t>资助方向</w:t>
            </w:r>
          </w:p>
        </w:tc>
        <w:tc>
          <w:tcPr>
            <w:tcW w:w="6149" w:type="dxa"/>
            <w:gridSpan w:val="3"/>
          </w:tcPr>
          <w:p w14:paraId="64C6589F">
            <w:pPr>
              <w:pStyle w:val="7"/>
              <w:ind w:firstLine="0" w:firstLineChars="0"/>
              <w:rPr>
                <w:b/>
                <w:sz w:val="30"/>
              </w:rPr>
            </w:pPr>
          </w:p>
        </w:tc>
      </w:tr>
      <w:tr w14:paraId="25CFF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6" w:type="dxa"/>
          </w:tcPr>
          <w:p w14:paraId="2B70020D">
            <w:pPr>
              <w:rPr>
                <w:rFonts w:ascii="仿宋" w:hAnsi="仿宋" w:eastAsia="仿宋" w:cs="仿宋"/>
                <w:b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0"/>
              </w:rPr>
              <w:t>资助代码</w:t>
            </w:r>
          </w:p>
        </w:tc>
        <w:tc>
          <w:tcPr>
            <w:tcW w:w="6149" w:type="dxa"/>
            <w:gridSpan w:val="3"/>
          </w:tcPr>
          <w:p w14:paraId="73B46ED6">
            <w:pPr>
              <w:pStyle w:val="7"/>
              <w:ind w:firstLine="0" w:firstLineChars="0"/>
              <w:rPr>
                <w:b/>
                <w:sz w:val="30"/>
              </w:rPr>
            </w:pPr>
          </w:p>
        </w:tc>
      </w:tr>
      <w:tr w14:paraId="21FC7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6" w:type="dxa"/>
          </w:tcPr>
          <w:p w14:paraId="59EE654E">
            <w:pPr>
              <w:rPr>
                <w:rFonts w:ascii="仿宋" w:hAnsi="仿宋" w:eastAsia="仿宋" w:cs="仿宋"/>
                <w:b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0"/>
              </w:rPr>
              <w:t>合作研究区域</w:t>
            </w:r>
          </w:p>
        </w:tc>
        <w:tc>
          <w:tcPr>
            <w:tcW w:w="6149" w:type="dxa"/>
            <w:gridSpan w:val="3"/>
          </w:tcPr>
          <w:p w14:paraId="1B3D22E2">
            <w:pPr>
              <w:pStyle w:val="7"/>
              <w:ind w:firstLine="0" w:firstLineChars="0"/>
              <w:rPr>
                <w:b/>
                <w:sz w:val="30"/>
              </w:rPr>
            </w:pPr>
          </w:p>
        </w:tc>
      </w:tr>
      <w:tr w14:paraId="1B572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</w:trPr>
        <w:tc>
          <w:tcPr>
            <w:tcW w:w="2606" w:type="dxa"/>
          </w:tcPr>
          <w:p w14:paraId="3075C857">
            <w:pPr>
              <w:rPr>
                <w:rFonts w:ascii="仿宋" w:hAnsi="仿宋" w:eastAsia="仿宋" w:cs="仿宋"/>
                <w:b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0"/>
                <w:lang w:val="zh-TW"/>
              </w:rPr>
              <w:t>与联合国</w:t>
            </w:r>
            <w:r>
              <w:rPr>
                <w:rFonts w:hint="eastAsia" w:ascii="仿宋" w:hAnsi="仿宋" w:eastAsia="仿宋" w:cs="仿宋"/>
                <w:b/>
                <w:sz w:val="24"/>
                <w:szCs w:val="20"/>
              </w:rPr>
              <w:t>环境署中期战略，</w:t>
            </w:r>
            <w:r>
              <w:rPr>
                <w:rFonts w:hint="eastAsia" w:ascii="仿宋" w:hAnsi="仿宋" w:eastAsia="仿宋" w:cs="仿宋"/>
                <w:b/>
                <w:sz w:val="24"/>
                <w:szCs w:val="20"/>
                <w:lang w:val="zh-TW"/>
              </w:rPr>
              <w:t>联合国环境大会</w:t>
            </w:r>
            <w:r>
              <w:rPr>
                <w:rFonts w:hint="eastAsia" w:ascii="仿宋" w:hAnsi="仿宋" w:eastAsia="仿宋" w:cs="仿宋"/>
                <w:b/>
                <w:sz w:val="24"/>
                <w:szCs w:val="20"/>
              </w:rPr>
              <w:t>及联合国</w:t>
            </w:r>
            <w:r>
              <w:rPr>
                <w:rFonts w:hint="eastAsia" w:ascii="仿宋" w:hAnsi="仿宋" w:eastAsia="仿宋" w:cs="仿宋"/>
                <w:b/>
                <w:sz w:val="24"/>
                <w:szCs w:val="20"/>
                <w:lang w:val="zh-TW"/>
              </w:rPr>
              <w:t>相关决议</w:t>
            </w:r>
            <w:r>
              <w:rPr>
                <w:rFonts w:hint="eastAsia" w:ascii="仿宋" w:hAnsi="仿宋" w:eastAsia="仿宋" w:cs="仿宋"/>
                <w:b/>
                <w:sz w:val="24"/>
                <w:szCs w:val="20"/>
              </w:rPr>
              <w:t>与行动的关系</w:t>
            </w:r>
            <w:r>
              <w:rPr>
                <w:rFonts w:hint="eastAsia" w:ascii="仿宋" w:hAnsi="仿宋" w:eastAsia="仿宋" w:cs="仿宋"/>
                <w:b/>
                <w:sz w:val="24"/>
                <w:szCs w:val="20"/>
                <w:lang w:val="zh-TW"/>
              </w:rPr>
              <w:t>，以及研究成果针对性的考虑（</w:t>
            </w:r>
            <w:r>
              <w:rPr>
                <w:rFonts w:hint="eastAsia" w:ascii="仿宋" w:hAnsi="仿宋" w:eastAsia="仿宋" w:cs="仿宋"/>
                <w:b/>
                <w:sz w:val="24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b/>
                <w:sz w:val="24"/>
                <w:szCs w:val="20"/>
                <w:lang w:val="zh-TW"/>
              </w:rPr>
              <w:t>00字以内）</w:t>
            </w:r>
          </w:p>
        </w:tc>
        <w:tc>
          <w:tcPr>
            <w:tcW w:w="6149" w:type="dxa"/>
            <w:gridSpan w:val="3"/>
          </w:tcPr>
          <w:p w14:paraId="552E79C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623FE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06" w:type="dxa"/>
            <w:vMerge w:val="restart"/>
          </w:tcPr>
          <w:p w14:paraId="1521818F">
            <w:pPr>
              <w:rPr>
                <w:rFonts w:ascii="仿宋" w:hAnsi="仿宋" w:eastAsia="仿宋" w:cs="仿宋"/>
                <w:b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0"/>
              </w:rPr>
              <w:t>中方申请人</w:t>
            </w:r>
          </w:p>
        </w:tc>
        <w:tc>
          <w:tcPr>
            <w:tcW w:w="2096" w:type="dxa"/>
          </w:tcPr>
          <w:p w14:paraId="70242217">
            <w:pPr>
              <w:jc w:val="center"/>
              <w:rPr>
                <w:b/>
                <w:sz w:val="3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姓名 </w:t>
            </w:r>
          </w:p>
        </w:tc>
        <w:tc>
          <w:tcPr>
            <w:tcW w:w="1566" w:type="dxa"/>
          </w:tcPr>
          <w:p w14:paraId="12639564">
            <w:pPr>
              <w:rPr>
                <w:b/>
                <w:sz w:val="3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专业技术职务 </w:t>
            </w:r>
          </w:p>
        </w:tc>
        <w:tc>
          <w:tcPr>
            <w:tcW w:w="2487" w:type="dxa"/>
          </w:tcPr>
          <w:p w14:paraId="48EB1246">
            <w:pPr>
              <w:jc w:val="center"/>
              <w:rPr>
                <w:b/>
                <w:sz w:val="3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依托单位名称 </w:t>
            </w:r>
          </w:p>
        </w:tc>
      </w:tr>
      <w:tr w14:paraId="53A89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06" w:type="dxa"/>
            <w:vMerge w:val="continue"/>
          </w:tcPr>
          <w:p w14:paraId="2C6A375E">
            <w:pPr>
              <w:jc w:val="center"/>
            </w:pPr>
          </w:p>
        </w:tc>
        <w:tc>
          <w:tcPr>
            <w:tcW w:w="2096" w:type="dxa"/>
          </w:tcPr>
          <w:p w14:paraId="460FC0A1">
            <w:pPr>
              <w:jc w:val="center"/>
            </w:pPr>
          </w:p>
        </w:tc>
        <w:tc>
          <w:tcPr>
            <w:tcW w:w="1566" w:type="dxa"/>
          </w:tcPr>
          <w:p w14:paraId="685356A5">
            <w:pPr>
              <w:jc w:val="center"/>
            </w:pPr>
          </w:p>
        </w:tc>
        <w:tc>
          <w:tcPr>
            <w:tcW w:w="2487" w:type="dxa"/>
          </w:tcPr>
          <w:p w14:paraId="661FF92D">
            <w:pPr>
              <w:jc w:val="center"/>
              <w:rPr>
                <w:b/>
                <w:sz w:val="30"/>
              </w:rPr>
            </w:pPr>
          </w:p>
        </w:tc>
      </w:tr>
      <w:tr w14:paraId="3D04E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2606" w:type="dxa"/>
            <w:vMerge w:val="restart"/>
          </w:tcPr>
          <w:p w14:paraId="26CEF790">
            <w:pPr>
              <w:rPr>
                <w:rFonts w:ascii="仿宋" w:hAnsi="仿宋" w:eastAsia="仿宋" w:cs="仿宋"/>
                <w:b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0"/>
              </w:rPr>
              <w:t>外方合作者</w:t>
            </w:r>
          </w:p>
        </w:tc>
        <w:tc>
          <w:tcPr>
            <w:tcW w:w="2096" w:type="dxa"/>
          </w:tcPr>
          <w:p w14:paraId="14F73922">
            <w:pPr>
              <w:jc w:val="center"/>
              <w:rPr>
                <w:b/>
                <w:sz w:val="3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姓名 </w:t>
            </w:r>
          </w:p>
        </w:tc>
        <w:tc>
          <w:tcPr>
            <w:tcW w:w="1566" w:type="dxa"/>
          </w:tcPr>
          <w:p w14:paraId="5B2E9DF6">
            <w:pPr>
              <w:rPr>
                <w:b/>
                <w:sz w:val="3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专业技术职务 </w:t>
            </w:r>
          </w:p>
        </w:tc>
        <w:tc>
          <w:tcPr>
            <w:tcW w:w="2487" w:type="dxa"/>
          </w:tcPr>
          <w:p w14:paraId="3FC130B0">
            <w:pPr>
              <w:jc w:val="center"/>
              <w:rPr>
                <w:b/>
                <w:sz w:val="3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依托单位名称及其所在国家 </w:t>
            </w:r>
          </w:p>
        </w:tc>
      </w:tr>
      <w:tr w14:paraId="17F11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06" w:type="dxa"/>
            <w:vMerge w:val="continue"/>
          </w:tcPr>
          <w:p w14:paraId="29FF9416">
            <w:pPr>
              <w:rPr>
                <w:rFonts w:ascii="仿宋" w:hAnsi="仿宋" w:eastAsia="仿宋" w:cs="仿宋"/>
                <w:b/>
                <w:sz w:val="24"/>
                <w:szCs w:val="20"/>
              </w:rPr>
            </w:pPr>
          </w:p>
        </w:tc>
        <w:tc>
          <w:tcPr>
            <w:tcW w:w="2096" w:type="dxa"/>
          </w:tcPr>
          <w:p w14:paraId="0DE638E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66" w:type="dxa"/>
          </w:tcPr>
          <w:p w14:paraId="27D5DAD4">
            <w:pP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87" w:type="dxa"/>
          </w:tcPr>
          <w:p w14:paraId="5CFCB84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11B92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06" w:type="dxa"/>
            <w:vMerge w:val="continue"/>
          </w:tcPr>
          <w:p w14:paraId="602194B5">
            <w:pPr>
              <w:rPr>
                <w:rFonts w:ascii="仿宋" w:hAnsi="仿宋" w:eastAsia="仿宋" w:cs="仿宋"/>
                <w:b/>
                <w:sz w:val="24"/>
                <w:szCs w:val="20"/>
              </w:rPr>
            </w:pPr>
          </w:p>
        </w:tc>
        <w:tc>
          <w:tcPr>
            <w:tcW w:w="2096" w:type="dxa"/>
          </w:tcPr>
          <w:p w14:paraId="43A988F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66" w:type="dxa"/>
          </w:tcPr>
          <w:p w14:paraId="043E775A">
            <w:pP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87" w:type="dxa"/>
          </w:tcPr>
          <w:p w14:paraId="374942B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10745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06" w:type="dxa"/>
            <w:vMerge w:val="continue"/>
          </w:tcPr>
          <w:p w14:paraId="77CC3DE2">
            <w:pPr>
              <w:rPr>
                <w:rFonts w:ascii="仿宋" w:hAnsi="仿宋" w:eastAsia="仿宋" w:cs="仿宋"/>
                <w:b/>
                <w:sz w:val="24"/>
                <w:szCs w:val="20"/>
              </w:rPr>
            </w:pPr>
          </w:p>
        </w:tc>
        <w:tc>
          <w:tcPr>
            <w:tcW w:w="2096" w:type="dxa"/>
          </w:tcPr>
          <w:p w14:paraId="4E7FBC3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66" w:type="dxa"/>
          </w:tcPr>
          <w:p w14:paraId="237BE362">
            <w:pP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87" w:type="dxa"/>
          </w:tcPr>
          <w:p w14:paraId="0AEACC6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3B38F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06" w:type="dxa"/>
            <w:vMerge w:val="restart"/>
          </w:tcPr>
          <w:p w14:paraId="13D0FF69">
            <w:pPr>
              <w:rPr>
                <w:rFonts w:ascii="仿宋" w:hAnsi="仿宋" w:eastAsia="仿宋" w:cs="仿宋"/>
                <w:b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0"/>
              </w:rPr>
              <w:t>UNEP合作人（如有）</w:t>
            </w:r>
          </w:p>
        </w:tc>
        <w:tc>
          <w:tcPr>
            <w:tcW w:w="2096" w:type="dxa"/>
          </w:tcPr>
          <w:p w14:paraId="5E4999B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姓名 </w:t>
            </w:r>
          </w:p>
        </w:tc>
        <w:tc>
          <w:tcPr>
            <w:tcW w:w="1566" w:type="dxa"/>
          </w:tcPr>
          <w:p w14:paraId="6F3594E1">
            <w:pP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专业技术职务 </w:t>
            </w:r>
          </w:p>
        </w:tc>
        <w:tc>
          <w:tcPr>
            <w:tcW w:w="2487" w:type="dxa"/>
          </w:tcPr>
          <w:p w14:paraId="6D195D7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单位名称 </w:t>
            </w:r>
          </w:p>
        </w:tc>
      </w:tr>
      <w:tr w14:paraId="1E49D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606" w:type="dxa"/>
            <w:vMerge w:val="continue"/>
          </w:tcPr>
          <w:p w14:paraId="05CF56A7">
            <w:pPr>
              <w:rPr>
                <w:rFonts w:ascii="仿宋" w:hAnsi="仿宋" w:eastAsia="仿宋" w:cs="仿宋"/>
                <w:b/>
                <w:sz w:val="24"/>
                <w:szCs w:val="20"/>
              </w:rPr>
            </w:pPr>
          </w:p>
        </w:tc>
        <w:tc>
          <w:tcPr>
            <w:tcW w:w="2096" w:type="dxa"/>
          </w:tcPr>
          <w:p w14:paraId="28B6474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66" w:type="dxa"/>
          </w:tcPr>
          <w:p w14:paraId="4C476101">
            <w:pP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87" w:type="dxa"/>
          </w:tcPr>
          <w:p w14:paraId="314D2EF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060D9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606" w:type="dxa"/>
            <w:vMerge w:val="restart"/>
          </w:tcPr>
          <w:p w14:paraId="545AC7CF">
            <w:pPr>
              <w:rPr>
                <w:rFonts w:ascii="仿宋" w:hAnsi="仿宋" w:eastAsia="仿宋" w:cs="仿宋"/>
                <w:b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0"/>
              </w:rPr>
              <w:t>中方人员</w:t>
            </w:r>
          </w:p>
          <w:p w14:paraId="7EDA7629">
            <w:pPr>
              <w:rPr>
                <w:rFonts w:ascii="仿宋" w:hAnsi="仿宋" w:eastAsia="仿宋" w:cs="仿宋"/>
                <w:b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0"/>
              </w:rPr>
              <w:t>列表</w:t>
            </w:r>
          </w:p>
        </w:tc>
        <w:tc>
          <w:tcPr>
            <w:tcW w:w="2096" w:type="dxa"/>
          </w:tcPr>
          <w:p w14:paraId="1D18C965">
            <w:pPr>
              <w:jc w:val="center"/>
              <w:rPr>
                <w:b/>
                <w:bCs/>
                <w:sz w:val="3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姓名 </w:t>
            </w:r>
          </w:p>
        </w:tc>
        <w:tc>
          <w:tcPr>
            <w:tcW w:w="1566" w:type="dxa"/>
          </w:tcPr>
          <w:p w14:paraId="38166216">
            <w:pPr>
              <w:rPr>
                <w:b/>
                <w:bCs/>
                <w:sz w:val="3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专业技术职务 </w:t>
            </w:r>
          </w:p>
        </w:tc>
        <w:tc>
          <w:tcPr>
            <w:tcW w:w="2487" w:type="dxa"/>
          </w:tcPr>
          <w:p w14:paraId="020FEE19">
            <w:pPr>
              <w:jc w:val="center"/>
              <w:rPr>
                <w:b/>
                <w:bCs/>
                <w:sz w:val="3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依托单位名称 </w:t>
            </w:r>
          </w:p>
        </w:tc>
      </w:tr>
      <w:tr w14:paraId="2B202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06" w:type="dxa"/>
            <w:vMerge w:val="continue"/>
          </w:tcPr>
          <w:p w14:paraId="37ACDEFF">
            <w:pPr>
              <w:jc w:val="center"/>
            </w:pPr>
          </w:p>
        </w:tc>
        <w:tc>
          <w:tcPr>
            <w:tcW w:w="2096" w:type="dxa"/>
          </w:tcPr>
          <w:p w14:paraId="56C41BE8">
            <w:pPr>
              <w:jc w:val="center"/>
              <w:rPr>
                <w:b/>
                <w:sz w:val="30"/>
              </w:rPr>
            </w:pPr>
          </w:p>
        </w:tc>
        <w:tc>
          <w:tcPr>
            <w:tcW w:w="1566" w:type="dxa"/>
          </w:tcPr>
          <w:p w14:paraId="6FDCE631">
            <w:pPr>
              <w:jc w:val="center"/>
              <w:rPr>
                <w:b/>
                <w:sz w:val="30"/>
              </w:rPr>
            </w:pPr>
          </w:p>
        </w:tc>
        <w:tc>
          <w:tcPr>
            <w:tcW w:w="2487" w:type="dxa"/>
          </w:tcPr>
          <w:p w14:paraId="569461E7">
            <w:pPr>
              <w:jc w:val="center"/>
              <w:rPr>
                <w:b/>
                <w:sz w:val="30"/>
              </w:rPr>
            </w:pPr>
          </w:p>
        </w:tc>
      </w:tr>
      <w:tr w14:paraId="3BF52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06" w:type="dxa"/>
            <w:vMerge w:val="continue"/>
          </w:tcPr>
          <w:p w14:paraId="3BC52F41">
            <w:pPr>
              <w:jc w:val="center"/>
              <w:rPr>
                <w:b/>
                <w:sz w:val="30"/>
              </w:rPr>
            </w:pPr>
          </w:p>
        </w:tc>
        <w:tc>
          <w:tcPr>
            <w:tcW w:w="2096" w:type="dxa"/>
          </w:tcPr>
          <w:p w14:paraId="22A6592C">
            <w:pPr>
              <w:jc w:val="center"/>
              <w:rPr>
                <w:b/>
                <w:sz w:val="30"/>
              </w:rPr>
            </w:pPr>
          </w:p>
        </w:tc>
        <w:tc>
          <w:tcPr>
            <w:tcW w:w="1566" w:type="dxa"/>
          </w:tcPr>
          <w:p w14:paraId="537C32BF">
            <w:pPr>
              <w:jc w:val="center"/>
              <w:rPr>
                <w:b/>
                <w:sz w:val="30"/>
              </w:rPr>
            </w:pPr>
          </w:p>
        </w:tc>
        <w:tc>
          <w:tcPr>
            <w:tcW w:w="2487" w:type="dxa"/>
          </w:tcPr>
          <w:p w14:paraId="600711B6">
            <w:pPr>
              <w:jc w:val="center"/>
              <w:rPr>
                <w:b/>
                <w:sz w:val="30"/>
              </w:rPr>
            </w:pPr>
          </w:p>
        </w:tc>
      </w:tr>
      <w:tr w14:paraId="186B7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06" w:type="dxa"/>
            <w:vMerge w:val="continue"/>
          </w:tcPr>
          <w:p w14:paraId="4AD47404">
            <w:pPr>
              <w:jc w:val="center"/>
              <w:rPr>
                <w:b/>
                <w:sz w:val="30"/>
              </w:rPr>
            </w:pPr>
          </w:p>
        </w:tc>
        <w:tc>
          <w:tcPr>
            <w:tcW w:w="2096" w:type="dxa"/>
          </w:tcPr>
          <w:p w14:paraId="4A68E42E">
            <w:pPr>
              <w:jc w:val="center"/>
              <w:rPr>
                <w:b/>
                <w:sz w:val="30"/>
              </w:rPr>
            </w:pPr>
          </w:p>
        </w:tc>
        <w:tc>
          <w:tcPr>
            <w:tcW w:w="1566" w:type="dxa"/>
          </w:tcPr>
          <w:p w14:paraId="04773F05">
            <w:pPr>
              <w:jc w:val="center"/>
              <w:rPr>
                <w:b/>
                <w:sz w:val="30"/>
              </w:rPr>
            </w:pPr>
          </w:p>
        </w:tc>
        <w:tc>
          <w:tcPr>
            <w:tcW w:w="2487" w:type="dxa"/>
          </w:tcPr>
          <w:p w14:paraId="0834CF59">
            <w:pPr>
              <w:jc w:val="center"/>
              <w:rPr>
                <w:b/>
                <w:sz w:val="30"/>
              </w:rPr>
            </w:pPr>
          </w:p>
        </w:tc>
      </w:tr>
      <w:tr w14:paraId="61AAC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06" w:type="dxa"/>
            <w:vMerge w:val="continue"/>
          </w:tcPr>
          <w:p w14:paraId="11360230">
            <w:pPr>
              <w:jc w:val="center"/>
              <w:rPr>
                <w:b/>
                <w:sz w:val="30"/>
              </w:rPr>
            </w:pPr>
          </w:p>
        </w:tc>
        <w:tc>
          <w:tcPr>
            <w:tcW w:w="2096" w:type="dxa"/>
          </w:tcPr>
          <w:p w14:paraId="4C1E9FB5">
            <w:pPr>
              <w:jc w:val="center"/>
              <w:rPr>
                <w:b/>
                <w:sz w:val="30"/>
              </w:rPr>
            </w:pPr>
          </w:p>
        </w:tc>
        <w:tc>
          <w:tcPr>
            <w:tcW w:w="1566" w:type="dxa"/>
          </w:tcPr>
          <w:p w14:paraId="762F0506">
            <w:pPr>
              <w:jc w:val="center"/>
              <w:rPr>
                <w:b/>
                <w:sz w:val="30"/>
              </w:rPr>
            </w:pPr>
          </w:p>
        </w:tc>
        <w:tc>
          <w:tcPr>
            <w:tcW w:w="2487" w:type="dxa"/>
          </w:tcPr>
          <w:p w14:paraId="13B34096">
            <w:pPr>
              <w:jc w:val="center"/>
              <w:rPr>
                <w:b/>
                <w:sz w:val="30"/>
              </w:rPr>
            </w:pPr>
          </w:p>
        </w:tc>
      </w:tr>
      <w:tr w14:paraId="3ECCF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06" w:type="dxa"/>
            <w:vMerge w:val="continue"/>
          </w:tcPr>
          <w:p w14:paraId="2D44A7AD">
            <w:pPr>
              <w:jc w:val="center"/>
              <w:rPr>
                <w:b/>
                <w:sz w:val="30"/>
              </w:rPr>
            </w:pPr>
          </w:p>
        </w:tc>
        <w:tc>
          <w:tcPr>
            <w:tcW w:w="2096" w:type="dxa"/>
          </w:tcPr>
          <w:p w14:paraId="745D997A">
            <w:pPr>
              <w:jc w:val="center"/>
              <w:rPr>
                <w:b/>
                <w:sz w:val="30"/>
              </w:rPr>
            </w:pPr>
          </w:p>
        </w:tc>
        <w:tc>
          <w:tcPr>
            <w:tcW w:w="1566" w:type="dxa"/>
          </w:tcPr>
          <w:p w14:paraId="57361DA4">
            <w:pPr>
              <w:jc w:val="center"/>
              <w:rPr>
                <w:b/>
                <w:sz w:val="30"/>
              </w:rPr>
            </w:pPr>
          </w:p>
        </w:tc>
        <w:tc>
          <w:tcPr>
            <w:tcW w:w="2487" w:type="dxa"/>
          </w:tcPr>
          <w:p w14:paraId="2F99DA58">
            <w:pPr>
              <w:jc w:val="center"/>
              <w:rPr>
                <w:b/>
                <w:sz w:val="30"/>
              </w:rPr>
            </w:pPr>
          </w:p>
        </w:tc>
      </w:tr>
    </w:tbl>
    <w:p w14:paraId="70932E2D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E3E2B0A2-D236-4A0E-B5FA-7537E8F7248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82738FB-B36E-4A35-926D-FAB2FB1A07E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35F2F259-8384-4A33-BC40-49047B70491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05EBC77-2D58-4EAF-854F-D8649A5F284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C1AE421-1A33-44A7-AE61-DC9190000D34}"/>
  </w:font>
  <w:font w:name="Gill Sans MT">
    <w:altName w:val="NumberOnly"/>
    <w:panose1 w:val="020B0502020104020203"/>
    <w:charset w:val="00"/>
    <w:family w:val="swiss"/>
    <w:pitch w:val="default"/>
    <w:sig w:usb0="00000000" w:usb1="00000000" w:usb2="00000000" w:usb3="00000000" w:csb0="00000003" w:csb1="00000000"/>
    <w:embedRegular r:id="rId6" w:fontKey="{EDD83077-71EF-4C40-8B26-6FECAEB2B898}"/>
  </w:font>
  <w:font w:name="NumberOnly">
    <w:panose1 w:val="020B0500000000000000"/>
    <w:charset w:val="00"/>
    <w:family w:val="auto"/>
    <w:pitch w:val="default"/>
    <w:sig w:usb0="8000002F" w:usb1="10000048" w:usb2="00000000" w:usb3="00000000" w:csb0="0000011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6E96E">
    <w:pPr>
      <w:pStyle w:val="2"/>
      <w:tabs>
        <w:tab w:val="center" w:pos="4536"/>
        <w:tab w:val="right" w:pos="9072"/>
        <w:tab w:val="clear" w:pos="4153"/>
        <w:tab w:val="clear" w:pos="8306"/>
      </w:tabs>
      <w:rPr>
        <w:rFonts w:ascii="Arial" w:hAnsi="Arial" w:cs="Arial"/>
        <w:sz w:val="20"/>
        <w:szCs w:val="20"/>
        <w:lang w:val="en-GB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DEA1F8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DEA1F8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78C01">
    <w:pPr>
      <w:pStyle w:val="3"/>
      <w:pBdr>
        <w:bottom w:val="none" w:color="auto" w:sz="0" w:space="1"/>
      </w:pBdr>
      <w:tabs>
        <w:tab w:val="center" w:pos="4536"/>
        <w:tab w:val="right" w:pos="9072"/>
        <w:tab w:val="clear" w:pos="4153"/>
        <w:tab w:val="clear" w:pos="8306"/>
      </w:tabs>
    </w:pPr>
  </w:p>
  <w:p w14:paraId="1B3C1146">
    <w:pPr>
      <w:pStyle w:val="3"/>
      <w:pBdr>
        <w:bottom w:val="none" w:color="auto" w:sz="0" w:space="1"/>
      </w:pBdr>
      <w:tabs>
        <w:tab w:val="center" w:pos="4536"/>
        <w:tab w:val="right" w:pos="9072"/>
        <w:tab w:val="clear" w:pos="4153"/>
        <w:tab w:val="clear" w:pos="8306"/>
      </w:tabs>
      <w:rPr>
        <w:rFonts w:ascii="Gill Sans MT" w:hAnsi="Gill Sans MT" w:cs="Arial"/>
        <w:color w:val="808080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zNWExM2FmZjhiOGRlNWUzZDM0YzZiMzdmZmI3NGMifQ=="/>
  </w:docVars>
  <w:rsids>
    <w:rsidRoot w:val="00083BC3"/>
    <w:rsid w:val="00083BC3"/>
    <w:rsid w:val="000E3953"/>
    <w:rsid w:val="002569B0"/>
    <w:rsid w:val="003556F3"/>
    <w:rsid w:val="003D21B2"/>
    <w:rsid w:val="003D2802"/>
    <w:rsid w:val="003D585C"/>
    <w:rsid w:val="00954F28"/>
    <w:rsid w:val="009D1EBC"/>
    <w:rsid w:val="00AD58E5"/>
    <w:rsid w:val="00E71E5C"/>
    <w:rsid w:val="00EA67BF"/>
    <w:rsid w:val="12B845A7"/>
    <w:rsid w:val="169D3553"/>
    <w:rsid w:val="19D241A1"/>
    <w:rsid w:val="1D15459F"/>
    <w:rsid w:val="258E2B7E"/>
    <w:rsid w:val="2C2F5293"/>
    <w:rsid w:val="2F565FF2"/>
    <w:rsid w:val="3B2C6EBD"/>
    <w:rsid w:val="4A5D3219"/>
    <w:rsid w:val="56842169"/>
    <w:rsid w:val="594D1E77"/>
    <w:rsid w:val="5C3929A3"/>
    <w:rsid w:val="77B8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unhideWhenUsed/>
    <w:qFormat/>
    <w:uiPriority w:val="34"/>
    <w:pPr>
      <w:ind w:firstLine="420" w:firstLineChars="200"/>
    </w:pPr>
  </w:style>
  <w:style w:type="paragraph" w:customStyle="1" w:styleId="8">
    <w:name w:val="Revision"/>
    <w:hidden/>
    <w:unhideWhenUsed/>
    <w:qFormat/>
    <w:uiPriority w:val="99"/>
    <w:rPr>
      <w:rFonts w:ascii="Calibri" w:hAnsi="Calibri" w:eastAsia="宋体" w:cs="黑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201</Characters>
  <Lines>2</Lines>
  <Paragraphs>1</Paragraphs>
  <TotalTime>125</TotalTime>
  <ScaleCrop>false</ScaleCrop>
  <LinksUpToDate>false</LinksUpToDate>
  <CharactersWithSpaces>217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2023-08-17T00:53:00Z</dcterms:created>
  <dc:creator>user</dc:creator>
  <cp:lastModifiedBy>荣念赫</cp:lastModifiedBy>
  <cp:lastPrinted>2024-08-28T07:46:41Z</cp:lastPrinted>
  <dcterms:modified xsi:type="dcterms:W3CDTF">2024-08-28T07:46:59Z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F612EA3172A84114AE57765BF4D22DDC_13</vt:lpwstr>
  </property>
</Properties>
</file>